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A058" w14:textId="77777777" w:rsidR="008D40D6" w:rsidRDefault="008D40D6">
      <w:pPr>
        <w:pStyle w:val="Corpodetexto"/>
        <w:ind w:left="0"/>
        <w:rPr>
          <w:sz w:val="20"/>
        </w:rPr>
      </w:pPr>
    </w:p>
    <w:p w14:paraId="4D952E3A" w14:textId="77777777" w:rsidR="008D40D6" w:rsidRDefault="008D40D6">
      <w:pPr>
        <w:pStyle w:val="Corpodetexto"/>
        <w:spacing w:before="8"/>
        <w:ind w:left="0"/>
        <w:rPr>
          <w:sz w:val="17"/>
        </w:rPr>
      </w:pPr>
    </w:p>
    <w:p w14:paraId="6F1B543D" w14:textId="77777777" w:rsidR="008D40D6" w:rsidRDefault="00146AFE">
      <w:pPr>
        <w:spacing w:line="276" w:lineRule="auto"/>
        <w:ind w:right="5"/>
        <w:jc w:val="center"/>
        <w:rPr>
          <w:b/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6E7079BE" wp14:editId="6BFB6814">
            <wp:simplePos x="0" y="0"/>
            <wp:positionH relativeFrom="page">
              <wp:posOffset>942340</wp:posOffset>
            </wp:positionH>
            <wp:positionV relativeFrom="paragraph">
              <wp:posOffset>-280670</wp:posOffset>
            </wp:positionV>
            <wp:extent cx="627380" cy="93218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0" allowOverlap="1" wp14:anchorId="26D4C36C" wp14:editId="4B59DF53">
            <wp:simplePos x="0" y="0"/>
            <wp:positionH relativeFrom="column">
              <wp:posOffset>5139055</wp:posOffset>
            </wp:positionH>
            <wp:positionV relativeFrom="paragraph">
              <wp:posOffset>-115570</wp:posOffset>
            </wp:positionV>
            <wp:extent cx="1181735" cy="437515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 xml:space="preserve">MINISTÉRIO DA EDUCAÇÃO </w:t>
      </w:r>
    </w:p>
    <w:p w14:paraId="067B9AF4" w14:textId="77777777" w:rsidR="008D40D6" w:rsidRDefault="00146AFE">
      <w:pPr>
        <w:spacing w:line="276" w:lineRule="auto"/>
        <w:ind w:right="5"/>
        <w:jc w:val="center"/>
        <w:rPr>
          <w:b/>
          <w:sz w:val="16"/>
        </w:rPr>
      </w:pPr>
      <w:r>
        <w:rPr>
          <w:b/>
          <w:sz w:val="16"/>
        </w:rPr>
        <w:t>UNIVERSIDADE FEDERAL RURAL DE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PERNAMBUCO</w:t>
      </w:r>
    </w:p>
    <w:p w14:paraId="4EF4409B" w14:textId="77777777" w:rsidR="008D40D6" w:rsidRDefault="00146AFE">
      <w:pPr>
        <w:spacing w:line="276" w:lineRule="auto"/>
        <w:ind w:right="5"/>
        <w:jc w:val="center"/>
        <w:rPr>
          <w:sz w:val="16"/>
        </w:rPr>
      </w:pPr>
      <w:r>
        <w:rPr>
          <w:sz w:val="16"/>
        </w:rPr>
        <w:t>PRÓ-REITORIA  DE GESTÃO DE PESSOAS</w:t>
      </w:r>
    </w:p>
    <w:p w14:paraId="0B5F5C78" w14:textId="77777777" w:rsidR="008D40D6" w:rsidRDefault="008D40D6">
      <w:pPr>
        <w:pStyle w:val="Corpodetexto"/>
        <w:ind w:left="0"/>
        <w:jc w:val="center"/>
        <w:rPr>
          <w:sz w:val="20"/>
        </w:rPr>
      </w:pPr>
    </w:p>
    <w:p w14:paraId="646B191F" w14:textId="77777777" w:rsidR="008D40D6" w:rsidRDefault="00146AFE">
      <w:pPr>
        <w:spacing w:before="238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ALTERAÇÃO  DE  REGIME  DE  TRABALHO – TAE</w:t>
      </w:r>
    </w:p>
    <w:p w14:paraId="7BAF9692" w14:textId="77777777" w:rsidR="008D40D6" w:rsidRDefault="008D40D6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acomgrade"/>
        <w:tblW w:w="10023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10023"/>
      </w:tblGrid>
      <w:tr w:rsidR="008D40D6" w14:paraId="1E881835" w14:textId="77777777">
        <w:tc>
          <w:tcPr>
            <w:tcW w:w="10023" w:type="dxa"/>
          </w:tcPr>
          <w:p w14:paraId="1A3056DA" w14:textId="77777777" w:rsidR="008D40D6" w:rsidRDefault="00146AFE">
            <w:pPr>
              <w:spacing w:before="243" w:line="360" w:lineRule="auto"/>
              <w:ind w:left="2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Departamento de Gestão de Pessoas (PROGEPE),</w:t>
            </w:r>
          </w:p>
          <w:p w14:paraId="4B80ADC1" w14:textId="77777777" w:rsidR="008D40D6" w:rsidRDefault="00146AFE">
            <w:pPr>
              <w:tabs>
                <w:tab w:val="left" w:pos="2137"/>
                <w:tab w:val="left" w:pos="6336"/>
                <w:tab w:val="left" w:pos="7241"/>
                <w:tab w:val="left" w:pos="8324"/>
                <w:tab w:val="left" w:pos="9807"/>
                <w:tab w:val="left" w:pos="9933"/>
              </w:tabs>
              <w:spacing w:before="1" w:line="360" w:lineRule="auto"/>
              <w:ind w:left="21" w:right="131" w:firstLine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Eu,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>, Matrícula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SIAPE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nº</w:t>
            </w:r>
            <w:r>
              <w:rPr>
                <w:rFonts w:ascii="Arial" w:hAnsi="Arial" w:cs="Arial"/>
                <w:spacing w:val="2"/>
              </w:rPr>
              <w:t>___________</w:t>
            </w:r>
            <w:r>
              <w:rPr>
                <w:rFonts w:ascii="Arial" w:hAnsi="Arial" w:cs="Arial"/>
                <w:w w:val="99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__                       </w:t>
            </w:r>
            <w:r>
              <w:rPr>
                <w:rFonts w:ascii="Arial" w:hAnsi="Arial" w:cs="Arial"/>
              </w:rPr>
              <w:t xml:space="preserve"> CPF: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ab/>
              <w:t>__</w:t>
            </w:r>
            <w:r>
              <w:rPr>
                <w:rFonts w:ascii="Arial" w:hAnsi="Arial" w:cs="Arial"/>
              </w:rPr>
              <w:t>, lotado (a)</w:t>
            </w:r>
            <w:r>
              <w:rPr>
                <w:rFonts w:ascii="Arial" w:hAnsi="Arial" w:cs="Arial"/>
                <w:spacing w:val="34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ab/>
              <w:t>_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celular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u w:val="single"/>
              </w:rPr>
              <w:t xml:space="preserve">      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  <w:p w14:paraId="2296A6AC" w14:textId="77777777" w:rsidR="008D40D6" w:rsidRDefault="00146AFE">
            <w:pPr>
              <w:tabs>
                <w:tab w:val="left" w:pos="2137"/>
                <w:tab w:val="left" w:pos="6336"/>
                <w:tab w:val="left" w:pos="7241"/>
                <w:tab w:val="left" w:pos="8324"/>
                <w:tab w:val="left" w:pos="9807"/>
                <w:tab w:val="left" w:pos="9933"/>
              </w:tabs>
              <w:spacing w:before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ramal:____</w:t>
            </w:r>
            <w:r>
              <w:rPr>
                <w:rFonts w:ascii="Arial" w:hAnsi="Arial" w:cs="Arial"/>
                <w:u w:val="single"/>
              </w:rPr>
              <w:t xml:space="preserve">  ____        </w:t>
            </w:r>
            <w:r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  <w:u w:val="single"/>
              </w:rPr>
              <w:t xml:space="preserve"> ___</w:t>
            </w:r>
            <w:r>
              <w:rPr>
                <w:rFonts w:ascii="Arial" w:hAnsi="Arial" w:cs="Arial"/>
                <w:u w:val="single"/>
              </w:rPr>
              <w:tab/>
              <w:t>__________</w:t>
            </w:r>
            <w:r>
              <w:rPr>
                <w:rFonts w:ascii="Arial" w:hAnsi="Arial" w:cs="Arial"/>
              </w:rPr>
              <w:t>, ocupante do cargo de _____________________, atualmente pertencente ao Quadro de Pessoal, venho  requerer  alteração  de Jornada d</w:t>
            </w:r>
            <w:r>
              <w:rPr>
                <w:rFonts w:ascii="Arial" w:hAnsi="Arial" w:cs="Arial"/>
              </w:rPr>
              <w:t>e Trabalho, com base nos artigos 5º a 7º da Medida Provisória nº 2.174-28, de 24/08/2001 e Portaria Normativa nº 07 – SRH/MP, de 24/08/1999,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para:</w:t>
            </w:r>
          </w:p>
          <w:p w14:paraId="0884DAFF" w14:textId="67B9D902" w:rsidR="008D40D6" w:rsidRDefault="0084428E">
            <w:pPr>
              <w:tabs>
                <w:tab w:val="left" w:pos="3062"/>
                <w:tab w:val="left" w:pos="9807"/>
              </w:tabs>
              <w:ind w:left="-121" w:right="160" w:firstLine="284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 w14:anchorId="6F5D41FF">
                <v:rect id="_x0000_s1031" style="position:absolute;left:0;text-align:left;margin-left:16.7pt;margin-top:7.8pt;width:22.55pt;height:16.5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" strokeweight="0"/>
              </w:pict>
            </w:r>
          </w:p>
          <w:p w14:paraId="6BD21930" w14:textId="6EF078AD" w:rsidR="008D40D6" w:rsidRDefault="0084428E">
            <w:pPr>
              <w:tabs>
                <w:tab w:val="left" w:pos="631"/>
                <w:tab w:val="left" w:pos="9807"/>
              </w:tabs>
              <w:spacing w:line="480" w:lineRule="auto"/>
              <w:ind w:left="-121" w:firstLine="284"/>
              <w:rPr>
                <w:rFonts w:ascii="Arial" w:hAnsi="Arial" w:cs="Arial"/>
              </w:rPr>
            </w:pPr>
            <w:r>
              <w:rPr>
                <w:noProof/>
              </w:rPr>
              <w:pict w14:anchorId="06F137A5">
                <v:rect id="_x0000_s1030" style="position:absolute;left:0;text-align:left;margin-left:16.7pt;margin-top:18.8pt;width:22.55pt;height:16.5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" strokeweight="0"/>
              </w:pict>
            </w:r>
            <w:r w:rsidR="00146AFE">
              <w:rPr>
                <w:rFonts w:ascii="Arial" w:hAnsi="Arial" w:cs="Arial"/>
              </w:rPr>
              <w:t xml:space="preserve">              04 (quatro) horas diárias e 20 ( vinte) semanais com Remuneração Proporcional;</w:t>
            </w:r>
          </w:p>
          <w:p w14:paraId="761D3B3F" w14:textId="28A7080B" w:rsidR="008D40D6" w:rsidRDefault="0084428E">
            <w:pPr>
              <w:tabs>
                <w:tab w:val="left" w:pos="631"/>
                <w:tab w:val="left" w:pos="9807"/>
              </w:tabs>
              <w:spacing w:line="480" w:lineRule="auto"/>
              <w:ind w:left="-121" w:firstLine="284"/>
              <w:rPr>
                <w:rFonts w:ascii="Arial" w:hAnsi="Arial" w:cs="Arial"/>
              </w:rPr>
            </w:pPr>
            <w:r>
              <w:rPr>
                <w:noProof/>
              </w:rPr>
              <w:pict w14:anchorId="40A22D0C">
                <v:rect id="_x0000_s1029" style="position:absolute;left:0;text-align:left;margin-left:16.7pt;margin-top:19.8pt;width:22.55pt;height:16.5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" strokeweight="0"/>
              </w:pict>
            </w:r>
            <w:r w:rsidR="00146AFE">
              <w:rPr>
                <w:rFonts w:ascii="Arial" w:hAnsi="Arial" w:cs="Arial"/>
              </w:rPr>
              <w:t xml:space="preserve">              06 (seis) horas diárias  e  30  ( trinta ) semanais com Remuneração Proporcional; </w:t>
            </w:r>
          </w:p>
          <w:p w14:paraId="5A76E6FB" w14:textId="77777777" w:rsidR="008D40D6" w:rsidRDefault="00146AFE">
            <w:pPr>
              <w:tabs>
                <w:tab w:val="left" w:pos="631"/>
                <w:tab w:val="left" w:pos="9807"/>
              </w:tabs>
              <w:spacing w:line="480" w:lineRule="auto"/>
              <w:ind w:left="-121" w:firstLine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Reversão para 08 (oito) horas diárias e 40 ( quarenta ) horas</w:t>
            </w:r>
            <w:r>
              <w:rPr>
                <w:rFonts w:ascii="Arial" w:hAnsi="Arial" w:cs="Arial"/>
                <w:spacing w:val="-16"/>
              </w:rPr>
              <w:t xml:space="preserve"> </w:t>
            </w:r>
            <w:r>
              <w:rPr>
                <w:rFonts w:ascii="Arial" w:hAnsi="Arial" w:cs="Arial"/>
              </w:rPr>
              <w:t>semanais.</w:t>
            </w:r>
          </w:p>
        </w:tc>
      </w:tr>
    </w:tbl>
    <w:tbl>
      <w:tblPr>
        <w:tblStyle w:val="TableNormal"/>
        <w:tblW w:w="10064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95"/>
        <w:gridCol w:w="880"/>
        <w:gridCol w:w="904"/>
        <w:gridCol w:w="878"/>
        <w:gridCol w:w="1121"/>
        <w:gridCol w:w="30"/>
        <w:gridCol w:w="1416"/>
        <w:gridCol w:w="774"/>
        <w:gridCol w:w="919"/>
        <w:gridCol w:w="915"/>
        <w:gridCol w:w="1032"/>
      </w:tblGrid>
      <w:tr w:rsidR="008D40D6" w14:paraId="6B0438A0" w14:textId="77777777">
        <w:trPr>
          <w:trHeight w:val="465"/>
        </w:trPr>
        <w:tc>
          <w:tcPr>
            <w:tcW w:w="49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67BE" w14:textId="77777777" w:rsidR="008D40D6" w:rsidRDefault="00146AFE">
            <w:pPr>
              <w:pStyle w:val="TableParagraph"/>
              <w:ind w:left="15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HORÁRIO ATUAL</w:t>
            </w:r>
          </w:p>
        </w:tc>
        <w:tc>
          <w:tcPr>
            <w:tcW w:w="508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D098" w14:textId="77777777" w:rsidR="008D40D6" w:rsidRDefault="00146AFE">
            <w:pPr>
              <w:pStyle w:val="TableParagraph"/>
              <w:ind w:left="1363"/>
              <w:rPr>
                <w:b/>
                <w:sz w:val="20"/>
              </w:rPr>
            </w:pPr>
            <w:r>
              <w:rPr>
                <w:b/>
                <w:sz w:val="20"/>
              </w:rPr>
              <w:t>HORÁRIO PRETENDIDO</w:t>
            </w:r>
          </w:p>
        </w:tc>
      </w:tr>
      <w:tr w:rsidR="008D40D6" w14:paraId="2573AA69" w14:textId="77777777">
        <w:trPr>
          <w:trHeight w:val="46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FD3110" w14:textId="77777777" w:rsidR="008D40D6" w:rsidRDefault="008D40D6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14:paraId="5B4FEBAF" w14:textId="77777777" w:rsidR="008D40D6" w:rsidRDefault="00146AFE">
            <w:pPr>
              <w:pStyle w:val="TableParagraph"/>
              <w:spacing w:line="207" w:lineRule="exact"/>
              <w:ind w:left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Dias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116D3F" w14:textId="77777777" w:rsidR="008D40D6" w:rsidRDefault="00146AFE">
            <w:pPr>
              <w:pStyle w:val="TableParagraph"/>
              <w:spacing w:line="226" w:lineRule="exact"/>
              <w:ind w:left="52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 Turno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98C71A" w14:textId="77777777" w:rsidR="008D40D6" w:rsidRDefault="00146AFE">
            <w:pPr>
              <w:pStyle w:val="TableParagraph"/>
              <w:spacing w:line="226" w:lineRule="exact"/>
              <w:ind w:left="5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2º Turno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19A5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B3A9AF" w14:textId="77777777" w:rsidR="008D40D6" w:rsidRDefault="008D40D6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14:paraId="408150C7" w14:textId="77777777" w:rsidR="008D40D6" w:rsidRDefault="00146AFE">
            <w:pPr>
              <w:pStyle w:val="TableParagraph"/>
              <w:spacing w:line="207" w:lineRule="exact"/>
              <w:ind w:left="234" w:right="23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Dias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04B098" w14:textId="77777777" w:rsidR="008D40D6" w:rsidRDefault="00146AFE">
            <w:pPr>
              <w:pStyle w:val="TableParagraph"/>
              <w:spacing w:line="226" w:lineRule="exact"/>
              <w:ind w:left="5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1° </w:t>
            </w:r>
            <w:r>
              <w:rPr>
                <w:rFonts w:ascii="Arial" w:hAnsi="Arial" w:cs="Arial"/>
                <w:sz w:val="20"/>
              </w:rPr>
              <w:t>Turno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F789F1" w14:textId="77777777" w:rsidR="008D40D6" w:rsidRDefault="00146AFE">
            <w:pPr>
              <w:pStyle w:val="TableParagraph"/>
              <w:spacing w:line="226" w:lineRule="exact"/>
              <w:ind w:left="5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2º Turno</w:t>
            </w:r>
          </w:p>
        </w:tc>
      </w:tr>
      <w:tr w:rsidR="008D40D6" w14:paraId="71115EF1" w14:textId="77777777">
        <w:trPr>
          <w:trHeight w:val="4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5D3909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5A1" w14:textId="77777777" w:rsidR="008D40D6" w:rsidRDefault="00146AFE">
            <w:pPr>
              <w:pStyle w:val="TableParagraph"/>
              <w:spacing w:line="228" w:lineRule="exact"/>
              <w:ind w:left="2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8E3" w14:textId="77777777" w:rsidR="008D40D6" w:rsidRDefault="00146AFE">
            <w:pPr>
              <w:pStyle w:val="TableParagraph"/>
              <w:spacing w:line="228" w:lineRule="exact"/>
              <w:ind w:left="10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6FC8" w14:textId="77777777" w:rsidR="008D40D6" w:rsidRDefault="00146AFE">
            <w:pPr>
              <w:pStyle w:val="TableParagraph"/>
              <w:spacing w:line="228" w:lineRule="exact"/>
              <w:ind w:left="2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140A" w14:textId="77777777" w:rsidR="008D40D6" w:rsidRDefault="00146AFE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88F2" w14:textId="77777777" w:rsidR="008D40D6" w:rsidRDefault="008D40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DF6010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2FD6" w14:textId="77777777" w:rsidR="008D40D6" w:rsidRDefault="00146AFE">
            <w:pPr>
              <w:pStyle w:val="TableParagraph"/>
              <w:spacing w:line="228" w:lineRule="exact"/>
              <w:ind w:left="2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FF7B" w14:textId="77777777" w:rsidR="008D40D6" w:rsidRDefault="00146AFE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EA40" w14:textId="77777777" w:rsidR="008D40D6" w:rsidRDefault="00146AFE">
            <w:pPr>
              <w:pStyle w:val="TableParagraph"/>
              <w:spacing w:line="228" w:lineRule="exact"/>
              <w:ind w:left="2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678C" w14:textId="77777777" w:rsidR="008D40D6" w:rsidRDefault="00146AFE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Término</w:t>
            </w:r>
          </w:p>
        </w:tc>
      </w:tr>
      <w:tr w:rsidR="008D40D6" w14:paraId="417AC9B4" w14:textId="77777777">
        <w:trPr>
          <w:trHeight w:val="4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7431C5" w14:textId="77777777" w:rsidR="008D40D6" w:rsidRDefault="00146AFE">
            <w:pPr>
              <w:pStyle w:val="TableParagraph"/>
              <w:spacing w:line="228" w:lineRule="exact"/>
              <w:ind w:right="22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Segunda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33E5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85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8FBF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6DA6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5C49" w14:textId="77777777" w:rsidR="008D40D6" w:rsidRDefault="008D40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0A3457" w14:textId="77777777" w:rsidR="008D40D6" w:rsidRDefault="00146AFE">
            <w:pPr>
              <w:pStyle w:val="TableParagraph"/>
              <w:spacing w:line="228" w:lineRule="exact"/>
              <w:ind w:left="234" w:right="23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Segunda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9C96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FC0F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B5EC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FCD9" w14:textId="77777777" w:rsidR="008D40D6" w:rsidRDefault="008D40D6">
            <w:pPr>
              <w:pStyle w:val="TableParagraph"/>
              <w:rPr>
                <w:sz w:val="18"/>
              </w:rPr>
            </w:pPr>
          </w:p>
        </w:tc>
      </w:tr>
      <w:tr w:rsidR="008D40D6" w14:paraId="1E8BEA61" w14:textId="77777777">
        <w:trPr>
          <w:trHeight w:val="4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98D310" w14:textId="77777777" w:rsidR="008D40D6" w:rsidRDefault="00146AFE">
            <w:pPr>
              <w:pStyle w:val="TableParagraph"/>
              <w:spacing w:line="225" w:lineRule="exact"/>
              <w:ind w:left="3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Terça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A07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57BD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EC2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877A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4F06" w14:textId="77777777" w:rsidR="008D40D6" w:rsidRDefault="008D40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C8952F" w14:textId="77777777" w:rsidR="008D40D6" w:rsidRDefault="00146AFE">
            <w:pPr>
              <w:pStyle w:val="TableParagraph"/>
              <w:spacing w:line="225" w:lineRule="exact"/>
              <w:ind w:left="234" w:right="22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Terça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1D84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2B17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FEE7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ACD3" w14:textId="77777777" w:rsidR="008D40D6" w:rsidRDefault="008D40D6">
            <w:pPr>
              <w:pStyle w:val="TableParagraph"/>
              <w:rPr>
                <w:sz w:val="18"/>
              </w:rPr>
            </w:pPr>
          </w:p>
        </w:tc>
      </w:tr>
      <w:tr w:rsidR="008D40D6" w14:paraId="25D5EF0D" w14:textId="77777777">
        <w:trPr>
          <w:trHeight w:val="4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AB48E7" w14:textId="77777777" w:rsidR="008D40D6" w:rsidRDefault="00146AFE">
            <w:pPr>
              <w:pStyle w:val="TableParagraph"/>
              <w:spacing w:line="225" w:lineRule="exact"/>
              <w:ind w:right="29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5"/>
                <w:sz w:val="20"/>
              </w:rPr>
              <w:t>Quarta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B290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26D6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C87D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6137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3EB" w14:textId="77777777" w:rsidR="008D40D6" w:rsidRDefault="008D40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6B4F83" w14:textId="77777777" w:rsidR="008D40D6" w:rsidRDefault="00146AFE">
            <w:pPr>
              <w:pStyle w:val="TableParagraph"/>
              <w:spacing w:line="225" w:lineRule="exact"/>
              <w:ind w:left="234" w:right="23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912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3145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F3B6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908B" w14:textId="77777777" w:rsidR="008D40D6" w:rsidRDefault="008D40D6">
            <w:pPr>
              <w:pStyle w:val="TableParagraph"/>
              <w:rPr>
                <w:sz w:val="18"/>
              </w:rPr>
            </w:pPr>
          </w:p>
        </w:tc>
      </w:tr>
      <w:tr w:rsidR="008D40D6" w14:paraId="5140AE91" w14:textId="77777777">
        <w:trPr>
          <w:trHeight w:val="46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40954D" w14:textId="77777777" w:rsidR="008D40D6" w:rsidRDefault="00146AFE">
            <w:pPr>
              <w:pStyle w:val="TableParagraph"/>
              <w:spacing w:line="225" w:lineRule="exact"/>
              <w:ind w:right="29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Quinta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5AB4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79EA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EDA2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41B6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9F22" w14:textId="77777777" w:rsidR="008D40D6" w:rsidRDefault="008D40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7CC826" w14:textId="77777777" w:rsidR="008D40D6" w:rsidRDefault="00146AFE">
            <w:pPr>
              <w:pStyle w:val="TableParagraph"/>
              <w:spacing w:line="225" w:lineRule="exact"/>
              <w:ind w:left="234" w:right="23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Quinta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29C1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A3AE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50DB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CB23" w14:textId="77777777" w:rsidR="008D40D6" w:rsidRDefault="008D40D6">
            <w:pPr>
              <w:pStyle w:val="TableParagraph"/>
              <w:rPr>
                <w:sz w:val="18"/>
              </w:rPr>
            </w:pPr>
          </w:p>
        </w:tc>
      </w:tr>
      <w:tr w:rsidR="008D40D6" w14:paraId="7D6E6C2C" w14:textId="77777777" w:rsidTr="0084428E">
        <w:trPr>
          <w:trHeight w:val="42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75DB00" w14:textId="77777777" w:rsidR="008D40D6" w:rsidRDefault="00146AFE">
            <w:pPr>
              <w:pStyle w:val="TableParagraph"/>
              <w:spacing w:line="228" w:lineRule="exact"/>
              <w:ind w:left="39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Sexta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5F2C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0276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3CDC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584" w14:textId="77777777" w:rsidR="008D40D6" w:rsidRDefault="008D40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4A84" w14:textId="77777777" w:rsidR="008D40D6" w:rsidRDefault="008D40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948152" w14:textId="77777777" w:rsidR="008D40D6" w:rsidRDefault="00146AFE">
            <w:pPr>
              <w:pStyle w:val="TableParagraph"/>
              <w:spacing w:line="228" w:lineRule="exact"/>
              <w:ind w:left="234" w:right="23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Sexta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F8AF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3FDF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0FDF" w14:textId="77777777" w:rsidR="008D40D6" w:rsidRDefault="008D40D6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D140" w14:textId="77777777" w:rsidR="008D40D6" w:rsidRDefault="008D40D6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elacomgrade"/>
        <w:tblW w:w="10023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10023"/>
      </w:tblGrid>
      <w:tr w:rsidR="008D40D6" w14:paraId="246F220E" w14:textId="77777777">
        <w:tc>
          <w:tcPr>
            <w:tcW w:w="10023" w:type="dxa"/>
            <w:tcBorders>
              <w:top w:val="nil"/>
            </w:tcBorders>
          </w:tcPr>
          <w:p w14:paraId="1038D1B8" w14:textId="77777777" w:rsidR="008D40D6" w:rsidRPr="0084428E" w:rsidRDefault="00146AFE" w:rsidP="0084428E">
            <w:pPr>
              <w:spacing w:before="91" w:line="276" w:lineRule="auto"/>
              <w:ind w:left="21" w:firstLine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28E">
              <w:rPr>
                <w:rFonts w:ascii="Arial" w:hAnsi="Arial" w:cs="Arial"/>
                <w:sz w:val="20"/>
                <w:szCs w:val="20"/>
              </w:rPr>
              <w:t xml:space="preserve">Encaminho, em anexo, </w:t>
            </w:r>
            <w:r w:rsidRPr="0084428E">
              <w:rPr>
                <w:rFonts w:ascii="Arial" w:hAnsi="Arial" w:cs="Arial"/>
                <w:b/>
                <w:sz w:val="20"/>
                <w:szCs w:val="20"/>
              </w:rPr>
              <w:t xml:space="preserve">Declaração de Acumulação de </w:t>
            </w:r>
            <w:r w:rsidRPr="0084428E">
              <w:rPr>
                <w:rFonts w:ascii="Arial" w:hAnsi="Arial" w:cs="Arial"/>
                <w:b/>
                <w:sz w:val="20"/>
                <w:szCs w:val="20"/>
              </w:rPr>
              <w:t>Cargos</w:t>
            </w:r>
            <w:r w:rsidRPr="0084428E">
              <w:rPr>
                <w:rFonts w:ascii="Arial" w:hAnsi="Arial" w:cs="Arial"/>
                <w:sz w:val="20"/>
                <w:szCs w:val="20"/>
              </w:rPr>
              <w:t xml:space="preserve">.   Declaro também que respeitando o Art. 1º, inciso II do Decreto nº 1590 de 10/08/1995, </w:t>
            </w:r>
            <w:r w:rsidRPr="0084428E">
              <w:rPr>
                <w:rFonts w:ascii="Arial" w:hAnsi="Arial" w:cs="Arial"/>
                <w:b/>
                <w:sz w:val="20"/>
                <w:szCs w:val="20"/>
              </w:rPr>
              <w:t>não exerço função gratificada ou cargo de direção</w:t>
            </w:r>
            <w:r w:rsidRPr="008442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2B86" w14:textId="77777777" w:rsidR="008D40D6" w:rsidRPr="0084428E" w:rsidRDefault="008D40D6">
            <w:pPr>
              <w:pStyle w:val="Corpodetexto"/>
              <w:spacing w:before="5"/>
              <w:ind w:left="21"/>
              <w:rPr>
                <w:rFonts w:ascii="Arial" w:hAnsi="Arial" w:cs="Arial"/>
                <w:sz w:val="20"/>
                <w:szCs w:val="20"/>
              </w:rPr>
            </w:pPr>
          </w:p>
          <w:p w14:paraId="0FDCAFEA" w14:textId="77777777" w:rsidR="008D40D6" w:rsidRPr="0084428E" w:rsidRDefault="00146AFE">
            <w:pPr>
              <w:spacing w:before="1" w:line="276" w:lineRule="auto"/>
              <w:ind w:left="21" w:right="277"/>
              <w:rPr>
                <w:rFonts w:ascii="Arial" w:hAnsi="Arial" w:cs="Arial"/>
                <w:sz w:val="20"/>
                <w:szCs w:val="20"/>
              </w:rPr>
            </w:pPr>
            <w:r w:rsidRPr="0084428E">
              <w:rPr>
                <w:rFonts w:ascii="Arial" w:hAnsi="Arial" w:cs="Arial"/>
                <w:sz w:val="20"/>
                <w:szCs w:val="20"/>
              </w:rPr>
              <w:t xml:space="preserve">Declaro que as informações prestadas são verdadeiras, tenho conhecimento da legislação que rege o </w:t>
            </w:r>
            <w:r w:rsidRPr="0084428E">
              <w:rPr>
                <w:rFonts w:ascii="Arial" w:hAnsi="Arial" w:cs="Arial"/>
                <w:sz w:val="20"/>
                <w:szCs w:val="20"/>
              </w:rPr>
              <w:t>processo de alteração de jornada de trabalho.</w:t>
            </w:r>
          </w:p>
          <w:p w14:paraId="20555DC8" w14:textId="77777777" w:rsidR="008D40D6" w:rsidRPr="0084428E" w:rsidRDefault="008D40D6">
            <w:pPr>
              <w:spacing w:before="1" w:line="276" w:lineRule="auto"/>
              <w:ind w:left="263" w:right="277"/>
              <w:rPr>
                <w:b/>
                <w:sz w:val="20"/>
                <w:szCs w:val="20"/>
              </w:rPr>
            </w:pPr>
          </w:p>
          <w:p w14:paraId="05FB76DC" w14:textId="77777777" w:rsidR="008D40D6" w:rsidRPr="0084428E" w:rsidRDefault="00146AFE">
            <w:pPr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84428E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</w:t>
            </w:r>
            <w:r w:rsidRPr="0084428E">
              <w:rPr>
                <w:rFonts w:ascii="Arial" w:hAnsi="Arial" w:cs="Arial"/>
                <w:sz w:val="20"/>
                <w:szCs w:val="20"/>
              </w:rPr>
              <w:t>,__</w:t>
            </w:r>
            <w:r w:rsidRPr="0084428E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84428E">
              <w:rPr>
                <w:rFonts w:ascii="Arial" w:hAnsi="Arial" w:cs="Arial"/>
                <w:sz w:val="20"/>
                <w:szCs w:val="20"/>
              </w:rPr>
              <w:t>de</w:t>
            </w:r>
            <w:r w:rsidRPr="0084428E">
              <w:rPr>
                <w:rFonts w:ascii="Arial" w:hAnsi="Arial" w:cs="Arial"/>
                <w:sz w:val="20"/>
                <w:szCs w:val="20"/>
                <w:u w:val="single"/>
              </w:rPr>
              <w:t xml:space="preserve"> ______          </w:t>
            </w:r>
            <w:r w:rsidRPr="0084428E">
              <w:rPr>
                <w:rFonts w:ascii="Arial" w:hAnsi="Arial" w:cs="Arial"/>
                <w:sz w:val="20"/>
                <w:szCs w:val="20"/>
              </w:rPr>
              <w:t>de</w:t>
            </w:r>
            <w:r w:rsidRPr="0084428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4428E">
              <w:rPr>
                <w:rFonts w:ascii="Arial" w:hAnsi="Arial" w:cs="Arial"/>
                <w:sz w:val="20"/>
                <w:szCs w:val="20"/>
              </w:rPr>
              <w:t>20</w:t>
            </w:r>
            <w:r w:rsidRPr="0084428E">
              <w:rPr>
                <w:rFonts w:ascii="Arial" w:hAnsi="Arial" w:cs="Arial"/>
                <w:sz w:val="20"/>
                <w:szCs w:val="20"/>
                <w:u w:val="single"/>
              </w:rPr>
              <w:t xml:space="preserve"> __  _</w:t>
            </w:r>
            <w:r w:rsidRPr="0084428E">
              <w:rPr>
                <w:rFonts w:ascii="Arial" w:hAnsi="Arial" w:cs="Arial"/>
                <w:sz w:val="20"/>
                <w:szCs w:val="20"/>
              </w:rPr>
              <w:t>.                   ______________________________</w:t>
            </w:r>
          </w:p>
          <w:p w14:paraId="1B0B880D" w14:textId="77777777" w:rsidR="008D40D6" w:rsidRDefault="00146AFE">
            <w:pPr>
              <w:spacing w:before="91"/>
              <w:rPr>
                <w:rFonts w:ascii="Arial" w:hAnsi="Arial" w:cs="Arial"/>
              </w:rPr>
            </w:pPr>
            <w:r w:rsidRPr="0084428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Assinatura do Requerente</w:t>
            </w:r>
          </w:p>
        </w:tc>
      </w:tr>
      <w:tr w:rsidR="008D40D6" w14:paraId="60C29AEC" w14:textId="77777777">
        <w:tc>
          <w:tcPr>
            <w:tcW w:w="10023" w:type="dxa"/>
          </w:tcPr>
          <w:p w14:paraId="567A49ED" w14:textId="77777777" w:rsidR="008D40D6" w:rsidRDefault="00146AFE">
            <w:pPr>
              <w:spacing w:line="266" w:lineRule="exact"/>
              <w:jc w:val="center"/>
              <w:rPr>
                <w:rFonts w:ascii="Arial" w:hAnsi="Arial" w:cs="Arial"/>
                <w:b/>
                <w:sz w:val="24"/>
                <w:u w:val="single"/>
                <w:shd w:val="clear" w:color="auto" w:fill="C0C0C0"/>
              </w:rPr>
            </w:pPr>
            <w:r>
              <w:rPr>
                <w:rFonts w:ascii="Arial" w:hAnsi="Arial" w:cs="Arial"/>
                <w:b/>
                <w:sz w:val="24"/>
                <w:u w:val="single"/>
                <w:shd w:val="clear" w:color="auto" w:fill="C0C0C0"/>
              </w:rPr>
              <w:t>CHEFIA IMEDIATA</w:t>
            </w:r>
          </w:p>
          <w:p w14:paraId="2C72F6F2" w14:textId="77777777" w:rsidR="008D40D6" w:rsidRDefault="008D40D6">
            <w:pPr>
              <w:spacing w:line="266" w:lineRule="exact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51786054" w14:textId="77777777" w:rsidR="008D40D6" w:rsidRDefault="00146AFE">
            <w:pPr>
              <w:tabs>
                <w:tab w:val="left" w:pos="668"/>
              </w:tabs>
              <w:ind w:right="1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acordo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com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redução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jornada,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forma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solicitada,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ciente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que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não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haverá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reposição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servidor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para execução das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atividades.</w:t>
            </w:r>
          </w:p>
          <w:p w14:paraId="12145C1F" w14:textId="77777777" w:rsidR="008D40D6" w:rsidRDefault="00146AFE">
            <w:pPr>
              <w:tabs>
                <w:tab w:val="left" w:pos="668"/>
              </w:tabs>
              <w:ind w:right="6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Discordo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redução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jornada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uma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vez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que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essa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redução trará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prejuízos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para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bom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desempenho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dos trabalhos.</w:t>
            </w:r>
          </w:p>
          <w:p w14:paraId="321ED06D" w14:textId="77777777" w:rsidR="008D40D6" w:rsidRDefault="00146AFE">
            <w:pPr>
              <w:tabs>
                <w:tab w:val="left" w:pos="66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) De acordo com a ampliação da jornada de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trabalho.</w:t>
            </w:r>
          </w:p>
          <w:p w14:paraId="632EC428" w14:textId="4BDA6710" w:rsidR="008D40D6" w:rsidRDefault="00146AFE">
            <w:pPr>
              <w:tabs>
                <w:tab w:val="left" w:pos="1328"/>
                <w:tab w:val="left" w:pos="3017"/>
                <w:tab w:val="left" w:pos="3860"/>
                <w:tab w:val="left" w:pos="5164"/>
                <w:tab w:val="left" w:pos="9105"/>
              </w:tabs>
              <w:spacing w:before="196"/>
              <w:rPr>
                <w:spacing w:val="7"/>
                <w:sz w:val="20"/>
                <w:u w:val="single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_</w:t>
            </w:r>
            <w:r>
              <w:rPr>
                <w:spacing w:val="7"/>
                <w:sz w:val="20"/>
                <w:u w:val="single"/>
              </w:rPr>
              <w:t xml:space="preserve"> </w:t>
            </w:r>
            <w:r>
              <w:rPr>
                <w:spacing w:val="7"/>
                <w:sz w:val="20"/>
                <w:u w:val="single"/>
              </w:rPr>
              <w:tab/>
            </w:r>
            <w:r>
              <w:rPr>
                <w:spacing w:val="7"/>
                <w:sz w:val="20"/>
              </w:rPr>
              <w:t xml:space="preserve">             </w:t>
            </w:r>
            <w:r>
              <w:rPr>
                <w:spacing w:val="7"/>
                <w:sz w:val="20"/>
                <w:u w:val="single"/>
              </w:rPr>
              <w:t xml:space="preserve">        </w:t>
            </w:r>
            <w:r w:rsidR="0084428E">
              <w:rPr>
                <w:spacing w:val="7"/>
                <w:sz w:val="20"/>
                <w:u w:val="single"/>
              </w:rPr>
              <w:t>______________________________</w:t>
            </w:r>
            <w:r>
              <w:rPr>
                <w:spacing w:val="7"/>
                <w:sz w:val="20"/>
                <w:u w:val="single"/>
              </w:rPr>
              <w:t xml:space="preserve">                                                             </w:t>
            </w:r>
          </w:p>
          <w:p w14:paraId="14281537" w14:textId="77777777" w:rsidR="008D40D6" w:rsidRDefault="00146AFE">
            <w:pPr>
              <w:tabs>
                <w:tab w:val="left" w:pos="1328"/>
                <w:tab w:val="left" w:pos="3017"/>
                <w:tab w:val="left" w:pos="3860"/>
                <w:tab w:val="left" w:pos="5164"/>
                <w:tab w:val="left" w:pos="9105"/>
              </w:tabs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(</w:t>
            </w:r>
            <w:r>
              <w:rPr>
                <w:rFonts w:ascii="Arial" w:hAnsi="Arial" w:cs="Arial"/>
                <w:spacing w:val="-3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at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car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4"/>
                <w:w w:val="99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me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iata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)</w:t>
            </w:r>
          </w:p>
        </w:tc>
      </w:tr>
    </w:tbl>
    <w:p w14:paraId="24BE3590" w14:textId="77777777" w:rsidR="008D40D6" w:rsidRDefault="00146AFE">
      <w:pPr>
        <w:spacing w:before="11" w:line="200" w:lineRule="exact"/>
        <w:ind w:right="-35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____________________________________________________________________________________________</w:t>
      </w:r>
    </w:p>
    <w:p w14:paraId="3019A962" w14:textId="77777777" w:rsidR="008D40D6" w:rsidRDefault="00146AFE">
      <w:pPr>
        <w:spacing w:before="11" w:line="200" w:lineRule="exact"/>
        <w:ind w:right="-39"/>
        <w:jc w:val="center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RUA</w:t>
      </w:r>
      <w:r>
        <w:rPr>
          <w:spacing w:val="-2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D</w:t>
      </w:r>
      <w:r>
        <w:rPr>
          <w:spacing w:val="2"/>
          <w:sz w:val="18"/>
          <w:szCs w:val="18"/>
          <w:lang w:val="pt-BR"/>
        </w:rPr>
        <w:t>O</w:t>
      </w:r>
      <w:r>
        <w:rPr>
          <w:sz w:val="18"/>
          <w:szCs w:val="18"/>
          <w:lang w:val="pt-BR"/>
        </w:rPr>
        <w:t>M</w:t>
      </w:r>
      <w:r>
        <w:rPr>
          <w:spacing w:val="-4"/>
          <w:sz w:val="18"/>
          <w:szCs w:val="18"/>
          <w:lang w:val="pt-BR"/>
        </w:rPr>
        <w:t xml:space="preserve"> </w:t>
      </w:r>
      <w:r>
        <w:rPr>
          <w:spacing w:val="-1"/>
          <w:sz w:val="18"/>
          <w:szCs w:val="18"/>
          <w:lang w:val="pt-BR"/>
        </w:rPr>
        <w:t>M</w:t>
      </w:r>
      <w:r>
        <w:rPr>
          <w:sz w:val="18"/>
          <w:szCs w:val="18"/>
          <w:lang w:val="pt-BR"/>
        </w:rPr>
        <w:t>AN</w:t>
      </w:r>
      <w:r>
        <w:rPr>
          <w:spacing w:val="-1"/>
          <w:sz w:val="18"/>
          <w:szCs w:val="18"/>
          <w:lang w:val="pt-BR"/>
        </w:rPr>
        <w:t>O</w:t>
      </w:r>
      <w:r>
        <w:rPr>
          <w:sz w:val="18"/>
          <w:szCs w:val="18"/>
          <w:lang w:val="pt-BR"/>
        </w:rPr>
        <w:t>EL DE</w:t>
      </w:r>
      <w:r>
        <w:rPr>
          <w:spacing w:val="2"/>
          <w:sz w:val="18"/>
          <w:szCs w:val="18"/>
          <w:lang w:val="pt-BR"/>
        </w:rPr>
        <w:t xml:space="preserve"> </w:t>
      </w:r>
      <w:r>
        <w:rPr>
          <w:spacing w:val="-3"/>
          <w:sz w:val="18"/>
          <w:szCs w:val="18"/>
          <w:lang w:val="pt-BR"/>
        </w:rPr>
        <w:t>M</w:t>
      </w:r>
      <w:r>
        <w:rPr>
          <w:sz w:val="18"/>
          <w:szCs w:val="18"/>
          <w:lang w:val="pt-BR"/>
        </w:rPr>
        <w:t>E</w:t>
      </w:r>
      <w:r>
        <w:rPr>
          <w:spacing w:val="2"/>
          <w:sz w:val="18"/>
          <w:szCs w:val="18"/>
          <w:lang w:val="pt-BR"/>
        </w:rPr>
        <w:t>D</w:t>
      </w:r>
      <w:r>
        <w:rPr>
          <w:sz w:val="18"/>
          <w:szCs w:val="18"/>
          <w:lang w:val="pt-BR"/>
        </w:rPr>
        <w:t>EIR</w:t>
      </w:r>
      <w:r>
        <w:rPr>
          <w:spacing w:val="-1"/>
          <w:sz w:val="18"/>
          <w:szCs w:val="18"/>
          <w:lang w:val="pt-BR"/>
        </w:rPr>
        <w:t>O</w:t>
      </w:r>
      <w:r>
        <w:rPr>
          <w:sz w:val="18"/>
          <w:szCs w:val="18"/>
          <w:lang w:val="pt-BR"/>
        </w:rPr>
        <w:t>S,</w:t>
      </w:r>
      <w:r>
        <w:rPr>
          <w:spacing w:val="-2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S/N</w:t>
      </w:r>
      <w:r>
        <w:rPr>
          <w:spacing w:val="-1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– D</w:t>
      </w:r>
      <w:r>
        <w:rPr>
          <w:spacing w:val="-1"/>
          <w:sz w:val="18"/>
          <w:szCs w:val="18"/>
          <w:lang w:val="pt-BR"/>
        </w:rPr>
        <w:t>O</w:t>
      </w:r>
      <w:r>
        <w:rPr>
          <w:sz w:val="18"/>
          <w:szCs w:val="18"/>
          <w:lang w:val="pt-BR"/>
        </w:rPr>
        <w:t>IS IR</w:t>
      </w:r>
      <w:r>
        <w:rPr>
          <w:spacing w:val="-3"/>
          <w:sz w:val="18"/>
          <w:szCs w:val="18"/>
          <w:lang w:val="pt-BR"/>
        </w:rPr>
        <w:t>M</w:t>
      </w:r>
      <w:r>
        <w:rPr>
          <w:spacing w:val="2"/>
          <w:sz w:val="18"/>
          <w:szCs w:val="18"/>
          <w:lang w:val="pt-BR"/>
        </w:rPr>
        <w:t>Ã</w:t>
      </w:r>
      <w:r>
        <w:rPr>
          <w:spacing w:val="-1"/>
          <w:sz w:val="18"/>
          <w:szCs w:val="18"/>
          <w:lang w:val="pt-BR"/>
        </w:rPr>
        <w:t>O</w:t>
      </w:r>
      <w:r>
        <w:rPr>
          <w:sz w:val="18"/>
          <w:szCs w:val="18"/>
          <w:lang w:val="pt-BR"/>
        </w:rPr>
        <w:t>S</w:t>
      </w:r>
      <w:r>
        <w:rPr>
          <w:spacing w:val="-2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 xml:space="preserve">– CEP: </w:t>
      </w:r>
      <w:r>
        <w:rPr>
          <w:spacing w:val="1"/>
          <w:sz w:val="18"/>
          <w:szCs w:val="18"/>
          <w:lang w:val="pt-BR"/>
        </w:rPr>
        <w:t>52</w:t>
      </w:r>
      <w:r>
        <w:rPr>
          <w:spacing w:val="-2"/>
          <w:sz w:val="18"/>
          <w:szCs w:val="18"/>
          <w:lang w:val="pt-BR"/>
        </w:rPr>
        <w:t>1</w:t>
      </w:r>
      <w:r>
        <w:rPr>
          <w:spacing w:val="1"/>
          <w:sz w:val="18"/>
          <w:szCs w:val="18"/>
          <w:lang w:val="pt-BR"/>
        </w:rPr>
        <w:t>71</w:t>
      </w:r>
      <w:r>
        <w:rPr>
          <w:sz w:val="18"/>
          <w:szCs w:val="18"/>
          <w:lang w:val="pt-BR"/>
        </w:rPr>
        <w:t>-</w:t>
      </w:r>
      <w:r>
        <w:rPr>
          <w:spacing w:val="-2"/>
          <w:sz w:val="18"/>
          <w:szCs w:val="18"/>
          <w:lang w:val="pt-BR"/>
        </w:rPr>
        <w:t>9</w:t>
      </w:r>
      <w:r>
        <w:rPr>
          <w:spacing w:val="1"/>
          <w:sz w:val="18"/>
          <w:szCs w:val="18"/>
          <w:lang w:val="pt-BR"/>
        </w:rPr>
        <w:t>0</w:t>
      </w:r>
      <w:r>
        <w:rPr>
          <w:sz w:val="18"/>
          <w:szCs w:val="18"/>
          <w:lang w:val="pt-BR"/>
        </w:rPr>
        <w:t>0</w:t>
      </w:r>
      <w:r>
        <w:rPr>
          <w:spacing w:val="-8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– RECIF</w:t>
      </w:r>
      <w:r>
        <w:rPr>
          <w:spacing w:val="-2"/>
          <w:sz w:val="18"/>
          <w:szCs w:val="18"/>
          <w:lang w:val="pt-BR"/>
        </w:rPr>
        <w:t>E/</w:t>
      </w:r>
      <w:r>
        <w:rPr>
          <w:sz w:val="18"/>
          <w:szCs w:val="18"/>
          <w:lang w:val="pt-BR"/>
        </w:rPr>
        <w:t xml:space="preserve">PE </w:t>
      </w:r>
    </w:p>
    <w:p w14:paraId="6383E6CC" w14:textId="77777777" w:rsidR="008D40D6" w:rsidRDefault="00146AFE">
      <w:pPr>
        <w:spacing w:before="11" w:line="200" w:lineRule="exact"/>
        <w:ind w:right="-39"/>
        <w:jc w:val="center"/>
        <w:rPr>
          <w:sz w:val="18"/>
          <w:szCs w:val="18"/>
          <w:lang w:val="pt-BR"/>
        </w:rPr>
      </w:pPr>
      <w:r>
        <w:rPr>
          <w:spacing w:val="-2"/>
          <w:sz w:val="18"/>
          <w:szCs w:val="18"/>
          <w:lang w:val="pt-BR"/>
        </w:rPr>
        <w:t>T</w:t>
      </w:r>
      <w:r>
        <w:rPr>
          <w:spacing w:val="1"/>
          <w:sz w:val="18"/>
          <w:szCs w:val="18"/>
          <w:lang w:val="pt-BR"/>
        </w:rPr>
        <w:t>ele</w:t>
      </w:r>
      <w:r>
        <w:rPr>
          <w:sz w:val="18"/>
          <w:szCs w:val="18"/>
          <w:lang w:val="pt-BR"/>
        </w:rPr>
        <w:t>f</w:t>
      </w:r>
      <w:r>
        <w:rPr>
          <w:spacing w:val="1"/>
          <w:sz w:val="18"/>
          <w:szCs w:val="18"/>
          <w:lang w:val="pt-BR"/>
        </w:rPr>
        <w:t>one</w:t>
      </w:r>
      <w:r>
        <w:rPr>
          <w:sz w:val="18"/>
          <w:szCs w:val="18"/>
          <w:lang w:val="pt-BR"/>
        </w:rPr>
        <w:t>:</w:t>
      </w:r>
      <w:r>
        <w:rPr>
          <w:spacing w:val="-4"/>
          <w:sz w:val="18"/>
          <w:szCs w:val="18"/>
          <w:lang w:val="pt-BR"/>
        </w:rPr>
        <w:t xml:space="preserve"> </w:t>
      </w:r>
      <w:r>
        <w:rPr>
          <w:spacing w:val="-2"/>
          <w:sz w:val="18"/>
          <w:szCs w:val="18"/>
          <w:lang w:val="pt-BR"/>
        </w:rPr>
        <w:t>(</w:t>
      </w:r>
      <w:r>
        <w:rPr>
          <w:spacing w:val="1"/>
          <w:sz w:val="18"/>
          <w:szCs w:val="18"/>
          <w:lang w:val="pt-BR"/>
        </w:rPr>
        <w:t>81</w:t>
      </w:r>
      <w:r>
        <w:rPr>
          <w:sz w:val="18"/>
          <w:szCs w:val="18"/>
          <w:lang w:val="pt-BR"/>
        </w:rPr>
        <w:t>)</w:t>
      </w:r>
      <w:r>
        <w:rPr>
          <w:spacing w:val="-2"/>
          <w:sz w:val="18"/>
          <w:szCs w:val="18"/>
          <w:lang w:val="pt-BR"/>
        </w:rPr>
        <w:t>3</w:t>
      </w:r>
      <w:r>
        <w:rPr>
          <w:spacing w:val="1"/>
          <w:sz w:val="18"/>
          <w:szCs w:val="18"/>
          <w:lang w:val="pt-BR"/>
        </w:rPr>
        <w:t>320</w:t>
      </w:r>
      <w:r>
        <w:rPr>
          <w:spacing w:val="-2"/>
          <w:sz w:val="18"/>
          <w:szCs w:val="18"/>
          <w:lang w:val="pt-BR"/>
        </w:rPr>
        <w:t>.</w:t>
      </w:r>
      <w:r>
        <w:rPr>
          <w:spacing w:val="1"/>
          <w:sz w:val="18"/>
          <w:szCs w:val="18"/>
          <w:lang w:val="pt-BR"/>
        </w:rPr>
        <w:t>614</w:t>
      </w:r>
      <w:r>
        <w:rPr>
          <w:sz w:val="18"/>
          <w:szCs w:val="18"/>
          <w:lang w:val="pt-BR"/>
        </w:rPr>
        <w:t>4</w:t>
      </w:r>
      <w:r>
        <w:rPr>
          <w:spacing w:val="-12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– E</w:t>
      </w:r>
      <w:r>
        <w:rPr>
          <w:spacing w:val="-2"/>
          <w:sz w:val="18"/>
          <w:szCs w:val="18"/>
          <w:lang w:val="pt-BR"/>
        </w:rPr>
        <w:t>-</w:t>
      </w:r>
      <w:r>
        <w:rPr>
          <w:spacing w:val="1"/>
          <w:sz w:val="18"/>
          <w:szCs w:val="18"/>
          <w:lang w:val="pt-BR"/>
        </w:rPr>
        <w:t>mai</w:t>
      </w:r>
      <w:r>
        <w:rPr>
          <w:spacing w:val="-2"/>
          <w:sz w:val="18"/>
          <w:szCs w:val="18"/>
          <w:lang w:val="pt-BR"/>
        </w:rPr>
        <w:t>l</w:t>
      </w:r>
      <w:r>
        <w:rPr>
          <w:sz w:val="18"/>
          <w:szCs w:val="18"/>
          <w:lang w:val="pt-BR"/>
        </w:rPr>
        <w:t>:</w:t>
      </w:r>
      <w:r>
        <w:rPr>
          <w:spacing w:val="-3"/>
          <w:sz w:val="18"/>
          <w:szCs w:val="18"/>
          <w:lang w:val="pt-BR"/>
        </w:rPr>
        <w:t xml:space="preserve"> </w:t>
      </w:r>
      <w:r>
        <w:rPr>
          <w:color w:val="0000FF"/>
          <w:spacing w:val="-49"/>
          <w:sz w:val="18"/>
          <w:szCs w:val="18"/>
          <w:lang w:val="pt-BR"/>
        </w:rPr>
        <w:t xml:space="preserve"> </w:t>
      </w:r>
      <w:hyperlink r:id="rId7">
        <w:r>
          <w:rPr>
            <w:rStyle w:val="LinkdaInternet"/>
            <w:spacing w:val="1"/>
            <w:sz w:val="18"/>
            <w:szCs w:val="18"/>
            <w:lang w:val="pt-BR"/>
          </w:rPr>
          <w:t>scb.progepe</w:t>
        </w:r>
        <w:r>
          <w:rPr>
            <w:rStyle w:val="LinkdaInternet"/>
            <w:sz w:val="18"/>
            <w:szCs w:val="18"/>
            <w:lang w:val="pt-BR"/>
          </w:rPr>
          <w:t>@</w:t>
        </w:r>
        <w:r>
          <w:rPr>
            <w:rStyle w:val="LinkdaInternet"/>
            <w:spacing w:val="1"/>
            <w:sz w:val="18"/>
            <w:szCs w:val="18"/>
            <w:lang w:val="pt-BR"/>
          </w:rPr>
          <w:t>u</w:t>
        </w:r>
        <w:r>
          <w:rPr>
            <w:rStyle w:val="LinkdaInternet"/>
            <w:sz w:val="18"/>
            <w:szCs w:val="18"/>
            <w:lang w:val="pt-BR"/>
          </w:rPr>
          <w:t>fr</w:t>
        </w:r>
        <w:r>
          <w:rPr>
            <w:rStyle w:val="LinkdaInternet"/>
            <w:spacing w:val="1"/>
            <w:sz w:val="18"/>
            <w:szCs w:val="18"/>
            <w:lang w:val="pt-BR"/>
          </w:rPr>
          <w:t>p</w:t>
        </w:r>
        <w:r>
          <w:rPr>
            <w:rStyle w:val="LinkdaInternet"/>
            <w:spacing w:val="-2"/>
            <w:sz w:val="18"/>
            <w:szCs w:val="18"/>
            <w:lang w:val="pt-BR"/>
          </w:rPr>
          <w:t>e</w:t>
        </w:r>
        <w:r>
          <w:rPr>
            <w:rStyle w:val="LinkdaInternet"/>
            <w:sz w:val="18"/>
            <w:szCs w:val="18"/>
            <w:lang w:val="pt-BR"/>
          </w:rPr>
          <w:t>.</w:t>
        </w:r>
        <w:r>
          <w:rPr>
            <w:rStyle w:val="LinkdaInternet"/>
            <w:spacing w:val="1"/>
            <w:sz w:val="18"/>
            <w:szCs w:val="18"/>
            <w:lang w:val="pt-BR"/>
          </w:rPr>
          <w:t>b</w:t>
        </w:r>
        <w:r>
          <w:rPr>
            <w:rStyle w:val="LinkdaInternet"/>
            <w:sz w:val="18"/>
            <w:szCs w:val="18"/>
            <w:lang w:val="pt-BR"/>
          </w:rPr>
          <w:t>r</w:t>
        </w:r>
      </w:hyperlink>
    </w:p>
    <w:p w14:paraId="563A03EA" w14:textId="77777777" w:rsidR="008D40D6" w:rsidRDefault="008D40D6">
      <w:pPr>
        <w:sectPr w:rsidR="008D40D6">
          <w:pgSz w:w="11906" w:h="16838"/>
          <w:pgMar w:top="300" w:right="800" w:bottom="280" w:left="1040" w:header="0" w:footer="0" w:gutter="0"/>
          <w:cols w:space="720"/>
          <w:formProt w:val="0"/>
        </w:sectPr>
      </w:pPr>
    </w:p>
    <w:p w14:paraId="0AB4FFC1" w14:textId="77777777" w:rsidR="008D40D6" w:rsidRDefault="00146AFE">
      <w:pPr>
        <w:spacing w:before="72"/>
        <w:ind w:left="263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Informações:</w:t>
      </w:r>
    </w:p>
    <w:p w14:paraId="5CC43720" w14:textId="77777777" w:rsidR="008D40D6" w:rsidRDefault="00146AFE">
      <w:pPr>
        <w:pStyle w:val="Ttulo11"/>
        <w:spacing w:before="2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Definição:</w:t>
      </w:r>
    </w:p>
    <w:p w14:paraId="6E83A050" w14:textId="77777777" w:rsidR="008D40D6" w:rsidRDefault="00146AFE">
      <w:pPr>
        <w:pStyle w:val="Corpodetexto"/>
        <w:spacing w:before="33" w:line="276" w:lineRule="auto"/>
        <w:ind w:left="263" w:right="167"/>
        <w:jc w:val="both"/>
        <w:rPr>
          <w:rFonts w:ascii="Arial" w:hAnsi="Arial" w:cs="Arial"/>
          <w:sz w:val="20"/>
          <w:szCs w:val="20"/>
        </w:rPr>
      </w:pPr>
      <w:r w:rsidRPr="00146AFE">
        <w:rPr>
          <w:rFonts w:ascii="Arial" w:hAnsi="Arial" w:cs="Arial"/>
          <w:sz w:val="18"/>
          <w:szCs w:val="18"/>
        </w:rPr>
        <w:t>É a possibilidade de alteração da jornada de trabalho oito horas diárias e quarenta horas semanais para seis horas diárias e trinta semanais, ou p</w:t>
      </w:r>
      <w:r w:rsidRPr="00146AFE">
        <w:rPr>
          <w:rFonts w:ascii="Arial" w:hAnsi="Arial" w:cs="Arial"/>
          <w:sz w:val="18"/>
          <w:szCs w:val="18"/>
        </w:rPr>
        <w:t>ara quatro horas diárias e vinte horas semanais, com remuneração proporcional, assim como a reversão à jornada integral do cargo, para o qual o servidor foi contratado</w:t>
      </w:r>
      <w:r>
        <w:rPr>
          <w:rFonts w:ascii="Arial" w:hAnsi="Arial" w:cs="Arial"/>
          <w:sz w:val="20"/>
          <w:szCs w:val="20"/>
        </w:rPr>
        <w:t>.</w:t>
      </w:r>
    </w:p>
    <w:p w14:paraId="4AAA0729" w14:textId="77777777" w:rsidR="008D40D6" w:rsidRDefault="00146AFE">
      <w:pPr>
        <w:pStyle w:val="Ttulo11"/>
        <w:spacing w:before="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Requisito básico:</w:t>
      </w:r>
    </w:p>
    <w:p w14:paraId="77E19186" w14:textId="77777777" w:rsidR="008D40D6" w:rsidRPr="00146AFE" w:rsidRDefault="00146AFE">
      <w:pPr>
        <w:pStyle w:val="Corpodetexto"/>
        <w:spacing w:before="33"/>
        <w:ind w:left="263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 xml:space="preserve">Ser servidor ocupante exclusivamente de cargo de provimento </w:t>
      </w:r>
      <w:r w:rsidRPr="00146AFE">
        <w:rPr>
          <w:rFonts w:ascii="Arial" w:hAnsi="Arial" w:cs="Arial"/>
          <w:sz w:val="18"/>
          <w:szCs w:val="18"/>
        </w:rPr>
        <w:t>efetivo estável.</w:t>
      </w:r>
    </w:p>
    <w:p w14:paraId="2398B585" w14:textId="77777777" w:rsidR="008D40D6" w:rsidRDefault="008D40D6">
      <w:pPr>
        <w:pStyle w:val="Corpodetexto"/>
        <w:spacing w:before="2"/>
        <w:ind w:left="0"/>
        <w:rPr>
          <w:rFonts w:ascii="Arial" w:hAnsi="Arial" w:cs="Arial"/>
          <w:sz w:val="20"/>
          <w:szCs w:val="20"/>
        </w:rPr>
      </w:pPr>
    </w:p>
    <w:p w14:paraId="34788243" w14:textId="77777777" w:rsidR="008D40D6" w:rsidRDefault="00146AFE">
      <w:pPr>
        <w:pStyle w:val="Ttu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pontos a Observar:</w:t>
      </w:r>
    </w:p>
    <w:p w14:paraId="0E2A211B" w14:textId="77777777" w:rsidR="008D40D6" w:rsidRPr="00146AFE" w:rsidRDefault="008D40D6">
      <w:pPr>
        <w:pStyle w:val="Corpodetexto"/>
        <w:spacing w:before="1"/>
        <w:ind w:left="0"/>
        <w:rPr>
          <w:rFonts w:ascii="Arial" w:hAnsi="Arial" w:cs="Arial"/>
          <w:b/>
          <w:sz w:val="18"/>
          <w:szCs w:val="18"/>
        </w:rPr>
      </w:pPr>
    </w:p>
    <w:p w14:paraId="0144B758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76"/>
          <w:tab w:val="left" w:pos="977"/>
        </w:tabs>
        <w:spacing w:before="0"/>
        <w:ind w:right="336" w:hanging="355"/>
        <w:jc w:val="left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É vedada a concessão da jornada de trabalho reduzida aos ocupantes de função gratificada ou cargo de direção sem prévia dispensa ou</w:t>
      </w:r>
      <w:r w:rsidRPr="00146AFE">
        <w:rPr>
          <w:rFonts w:ascii="Arial" w:hAnsi="Arial" w:cs="Arial"/>
          <w:spacing w:val="-8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exoneração.</w:t>
      </w:r>
    </w:p>
    <w:p w14:paraId="443A56BA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76"/>
          <w:tab w:val="left" w:pos="977"/>
        </w:tabs>
        <w:spacing w:before="120"/>
        <w:ind w:hanging="355"/>
        <w:jc w:val="left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 xml:space="preserve">É vedada à concessão aos servidores sujeitos a duração de trabalho </w:t>
      </w:r>
      <w:r w:rsidRPr="00146AFE">
        <w:rPr>
          <w:rFonts w:ascii="Arial" w:hAnsi="Arial" w:cs="Arial"/>
          <w:sz w:val="18"/>
          <w:szCs w:val="18"/>
        </w:rPr>
        <w:t>estabelecido em leis</w:t>
      </w:r>
      <w:r w:rsidRPr="00146AFE">
        <w:rPr>
          <w:rFonts w:ascii="Arial" w:hAnsi="Arial" w:cs="Arial"/>
          <w:spacing w:val="-25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especiais.</w:t>
      </w:r>
    </w:p>
    <w:p w14:paraId="0D1DFA69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77"/>
        </w:tabs>
        <w:spacing w:before="120"/>
        <w:ind w:right="171" w:hanging="355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O servidor deverá permanecer submetido à jornada atual até a data de publicação do ato autorizativo, publicado em Boletim de</w:t>
      </w:r>
      <w:r w:rsidRPr="00146AFE">
        <w:rPr>
          <w:rFonts w:ascii="Arial" w:hAnsi="Arial" w:cs="Arial"/>
          <w:spacing w:val="-11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Serviço.</w:t>
      </w:r>
    </w:p>
    <w:p w14:paraId="521C4F1B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77"/>
        </w:tabs>
        <w:ind w:right="171" w:hanging="355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 xml:space="preserve">A Administração não é obrigada a conceder a redução da jornada, por isso, o servidor deve </w:t>
      </w:r>
      <w:r w:rsidRPr="00146AFE">
        <w:rPr>
          <w:rFonts w:ascii="Arial" w:hAnsi="Arial" w:cs="Arial"/>
          <w:sz w:val="18"/>
          <w:szCs w:val="18"/>
        </w:rPr>
        <w:t>aguardar em exercício o exame e o deferimento ou não de seu</w:t>
      </w:r>
      <w:r w:rsidRPr="00146AFE">
        <w:rPr>
          <w:rFonts w:ascii="Arial" w:hAnsi="Arial" w:cs="Arial"/>
          <w:spacing w:val="-10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pedido.</w:t>
      </w:r>
    </w:p>
    <w:p w14:paraId="2313AB28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77"/>
        </w:tabs>
        <w:spacing w:before="118"/>
        <w:ind w:right="168" w:hanging="355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Caso o servidor esteja lotado em um departamento acadêmico, o processo deverá passa pelo CTA (Conselho Técnico Administrativo) para</w:t>
      </w:r>
      <w:r w:rsidRPr="00146AFE">
        <w:rPr>
          <w:rFonts w:ascii="Arial" w:hAnsi="Arial" w:cs="Arial"/>
          <w:spacing w:val="-4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aprovação.</w:t>
      </w:r>
    </w:p>
    <w:p w14:paraId="4499EA08" w14:textId="26329703" w:rsidR="008D40D6" w:rsidRPr="00146AFE" w:rsidRDefault="0084428E">
      <w:pPr>
        <w:pStyle w:val="PargrafodaLista"/>
        <w:numPr>
          <w:ilvl w:val="0"/>
          <w:numId w:val="2"/>
        </w:numPr>
        <w:tabs>
          <w:tab w:val="left" w:pos="1032"/>
        </w:tabs>
        <w:spacing w:before="123"/>
        <w:ind w:right="159" w:hanging="355"/>
        <w:rPr>
          <w:rFonts w:ascii="Arial" w:hAnsi="Arial" w:cs="Arial"/>
          <w:sz w:val="18"/>
          <w:szCs w:val="18"/>
        </w:rPr>
      </w:pPr>
      <w:r w:rsidRPr="00146AFE">
        <w:rPr>
          <w:noProof/>
          <w:sz w:val="18"/>
          <w:szCs w:val="18"/>
        </w:rPr>
        <w:pict w14:anchorId="11F2AF0F">
          <v:line id="_x0000_s1028" style="position:absolute;left:0;text-align:lef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4.9pt,44.8pt" to="154.0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" o:allowincell="f" strokecolor="#f8f8f8" strokeweight="1.99mm">
            <w10:wrap anchorx="page"/>
          </v:line>
        </w:pict>
      </w:r>
      <w:r w:rsidR="00146AFE" w:rsidRPr="00146AFE">
        <w:rPr>
          <w:rFonts w:ascii="Arial" w:hAnsi="Arial" w:cs="Arial"/>
          <w:sz w:val="18"/>
          <w:szCs w:val="18"/>
        </w:rPr>
        <w:tab/>
        <w:t xml:space="preserve">O servidor poderá retornar a jornada de 8 </w:t>
      </w:r>
      <w:r w:rsidR="00146AFE" w:rsidRPr="00146AFE">
        <w:rPr>
          <w:rFonts w:ascii="Arial" w:hAnsi="Arial" w:cs="Arial"/>
          <w:sz w:val="18"/>
          <w:szCs w:val="18"/>
        </w:rPr>
        <w:t xml:space="preserve">horas a qualquer tempo, a pedido ou de ofício, desde que haja interesse da Administração. Entretanto, se o mesmo se beneficiou da linha de crédito para abertura ou expansão de empreendimento, deverá permanecer na jornada reduzida por, pelo menos três anos </w:t>
      </w:r>
      <w:r w:rsidR="00146AFE" w:rsidRPr="00146AFE">
        <w:rPr>
          <w:rFonts w:ascii="Arial" w:hAnsi="Arial" w:cs="Arial"/>
          <w:sz w:val="18"/>
          <w:szCs w:val="18"/>
        </w:rPr>
        <w:t>(Art. 16, parágrafo único da MPV nº 1.917/99 e art. 27, parágrafo único da Portaria Normativa nº 07/99);</w:t>
      </w:r>
    </w:p>
    <w:p w14:paraId="5FB42034" w14:textId="5E32C672" w:rsidR="008D40D6" w:rsidRPr="00146AFE" w:rsidRDefault="0084428E">
      <w:pPr>
        <w:pStyle w:val="PargrafodaLista"/>
        <w:numPr>
          <w:ilvl w:val="0"/>
          <w:numId w:val="2"/>
        </w:numPr>
        <w:tabs>
          <w:tab w:val="left" w:pos="977"/>
        </w:tabs>
        <w:spacing w:before="118"/>
        <w:ind w:right="163" w:hanging="355"/>
        <w:rPr>
          <w:rFonts w:ascii="Arial" w:hAnsi="Arial" w:cs="Arial"/>
          <w:sz w:val="18"/>
          <w:szCs w:val="18"/>
        </w:rPr>
      </w:pPr>
      <w:r w:rsidRPr="00146AFE">
        <w:rPr>
          <w:noProof/>
          <w:sz w:val="18"/>
          <w:szCs w:val="18"/>
        </w:rPr>
        <w:pict w14:anchorId="462395B3">
          <v:line id="_x0000_s1027" style="position:absolute;left:0;text-align:lef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40.05pt,31.95pt" to="349.2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" o:allowincell="f" strokecolor="#f8f8f8" strokeweight="1.18mm">
            <w10:wrap anchorx="page"/>
          </v:line>
        </w:pict>
      </w:r>
      <w:r w:rsidR="00146AFE" w:rsidRPr="00146AFE">
        <w:rPr>
          <w:rFonts w:ascii="Arial" w:hAnsi="Arial" w:cs="Arial"/>
          <w:sz w:val="18"/>
          <w:szCs w:val="18"/>
        </w:rPr>
        <w:t xml:space="preserve">A remuneração do servidor em jornada reduzida será proporcional a sua nova carga horária; Se a Jornada de Trabalho for reduzida para 20 horas </w:t>
      </w:r>
      <w:r w:rsidR="00146AFE" w:rsidRPr="00146AFE">
        <w:rPr>
          <w:rFonts w:ascii="Arial" w:hAnsi="Arial" w:cs="Arial"/>
          <w:sz w:val="18"/>
          <w:szCs w:val="18"/>
        </w:rPr>
        <w:t>semanais, o auxílio -alimentação corresponderá a 50% do valor devido na jornada de 40 horas semanais (Art. 28, § 2º da Portaria Normativa nº</w:t>
      </w:r>
      <w:r w:rsidR="00146AFE" w:rsidRPr="00146AFE">
        <w:rPr>
          <w:rFonts w:ascii="Arial" w:hAnsi="Arial" w:cs="Arial"/>
          <w:spacing w:val="-12"/>
          <w:sz w:val="18"/>
          <w:szCs w:val="18"/>
        </w:rPr>
        <w:t xml:space="preserve"> </w:t>
      </w:r>
      <w:r w:rsidR="00146AFE" w:rsidRPr="00146AFE">
        <w:rPr>
          <w:rFonts w:ascii="Arial" w:hAnsi="Arial" w:cs="Arial"/>
          <w:sz w:val="18"/>
          <w:szCs w:val="18"/>
        </w:rPr>
        <w:t>07/99);</w:t>
      </w:r>
    </w:p>
    <w:p w14:paraId="1C4448EE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77"/>
        </w:tabs>
        <w:spacing w:before="120"/>
        <w:ind w:right="164" w:hanging="355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Na hipótese de o vencimento básico do cargo efetivo do servidor, considerada a jornada reduzida, resultar e</w:t>
      </w:r>
      <w:r w:rsidRPr="00146AFE">
        <w:rPr>
          <w:rFonts w:ascii="Arial" w:hAnsi="Arial" w:cs="Arial"/>
          <w:sz w:val="18"/>
          <w:szCs w:val="18"/>
        </w:rPr>
        <w:t>m valor inferior ao salário mínimo, não poderá ser concedida a jornada reduzida com remuneração proporcional. (Art. 26, parágrafo único da Portaria Normativa nº</w:t>
      </w:r>
      <w:r w:rsidRPr="00146AFE">
        <w:rPr>
          <w:rFonts w:ascii="Arial" w:hAnsi="Arial" w:cs="Arial"/>
          <w:spacing w:val="-14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07/99);</w:t>
      </w:r>
    </w:p>
    <w:p w14:paraId="02AE845E" w14:textId="4CAD2B33" w:rsidR="008D40D6" w:rsidRPr="00146AFE" w:rsidRDefault="0084428E">
      <w:pPr>
        <w:pStyle w:val="PargrafodaLista"/>
        <w:numPr>
          <w:ilvl w:val="0"/>
          <w:numId w:val="2"/>
        </w:numPr>
        <w:tabs>
          <w:tab w:val="left" w:pos="1032"/>
        </w:tabs>
        <w:spacing w:before="117" w:after="240"/>
        <w:ind w:right="160" w:hanging="355"/>
        <w:rPr>
          <w:rFonts w:ascii="Arial" w:hAnsi="Arial" w:cs="Arial"/>
          <w:sz w:val="18"/>
          <w:szCs w:val="18"/>
        </w:rPr>
      </w:pPr>
      <w:r w:rsidRPr="00146AFE">
        <w:rPr>
          <w:noProof/>
          <w:sz w:val="18"/>
          <w:szCs w:val="18"/>
        </w:rPr>
        <w:pict w14:anchorId="785AC10E">
          <v:line id="_x0000_s1026" style="position:absolute;left:0;text-align:lef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87.25pt,19.3pt" to="496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" o:allowincell="f" strokecolor="#f8f8f8" strokeweight="1.31mm">
            <w10:wrap anchorx="page"/>
          </v:line>
        </w:pict>
      </w:r>
      <w:r w:rsidR="00146AFE" w:rsidRPr="00146AFE">
        <w:rPr>
          <w:rFonts w:ascii="Arial" w:hAnsi="Arial" w:cs="Arial"/>
          <w:sz w:val="18"/>
          <w:szCs w:val="18"/>
        </w:rPr>
        <w:tab/>
        <w:t xml:space="preserve">A gratificação natalina será paga sempre com base na remuneração do mês de dezembro, </w:t>
      </w:r>
      <w:r w:rsidR="00146AFE" w:rsidRPr="00146AFE">
        <w:rPr>
          <w:rFonts w:ascii="Arial" w:hAnsi="Arial" w:cs="Arial"/>
          <w:sz w:val="18"/>
          <w:szCs w:val="18"/>
        </w:rPr>
        <w:t>mesmo que o servidor tenha sido submetido às duas jornadas de trabalho diferentes o ano civil (Art. 28, § 3º da PN nº 07/99 c/c Ofício-Circular nº 83/SRH/MP, de 18 de dezembro de</w:t>
      </w:r>
      <w:r w:rsidR="00146AFE" w:rsidRPr="00146AFE">
        <w:rPr>
          <w:rFonts w:ascii="Arial" w:hAnsi="Arial" w:cs="Arial"/>
          <w:spacing w:val="-10"/>
          <w:sz w:val="18"/>
          <w:szCs w:val="18"/>
        </w:rPr>
        <w:t xml:space="preserve"> </w:t>
      </w:r>
      <w:r w:rsidR="00146AFE" w:rsidRPr="00146AFE">
        <w:rPr>
          <w:rFonts w:ascii="Arial" w:hAnsi="Arial" w:cs="Arial"/>
          <w:sz w:val="18"/>
          <w:szCs w:val="18"/>
        </w:rPr>
        <w:t>2002).</w:t>
      </w:r>
    </w:p>
    <w:p w14:paraId="7C18BC92" w14:textId="2CAF3922" w:rsidR="008D40D6" w:rsidRPr="00146AFE" w:rsidRDefault="00146AFE">
      <w:pPr>
        <w:pStyle w:val="NormalWeb"/>
        <w:numPr>
          <w:ilvl w:val="0"/>
          <w:numId w:val="2"/>
        </w:numPr>
        <w:shd w:val="clear" w:color="auto" w:fill="FFFFFF"/>
        <w:tabs>
          <w:tab w:val="left" w:pos="567"/>
        </w:tabs>
        <w:spacing w:before="117" w:beforeAutospacing="0" w:afterAutospacing="0"/>
        <w:ind w:right="160" w:hanging="409"/>
        <w:jc w:val="both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O ocupante dos cargos efetivos integrantes de TAE, que solicitaram a R</w:t>
      </w:r>
      <w:r w:rsidRPr="00146AFE">
        <w:rPr>
          <w:rFonts w:ascii="Arial" w:hAnsi="Arial" w:cs="Arial"/>
          <w:sz w:val="18"/>
          <w:szCs w:val="18"/>
        </w:rPr>
        <w:t>eversão da carga horária, terá que ser observado o interesse da administração e a disponibilidade orçamentária e financeira.</w:t>
      </w:r>
    </w:p>
    <w:p w14:paraId="40A0016F" w14:textId="58926347" w:rsidR="00146AFE" w:rsidRPr="00146AFE" w:rsidRDefault="00146AFE" w:rsidP="00146AFE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146AFE">
        <w:rPr>
          <w:sz w:val="18"/>
          <w:szCs w:val="18"/>
        </w:rPr>
        <w:t>A jornada de trabalho reduzida poderá ser revertida,a qualquer tempo, a pedido do servidor ou de ofício, por decisão motivada da Administração Pública. (art.18. Portaria n° 291/2017)</w:t>
      </w:r>
      <w:r w:rsidRPr="00146AFE">
        <w:rPr>
          <w:sz w:val="18"/>
          <w:szCs w:val="18"/>
        </w:rPr>
        <w:t>.</w:t>
      </w:r>
    </w:p>
    <w:p w14:paraId="585C688D" w14:textId="77777777" w:rsidR="00146AFE" w:rsidRPr="00146AFE" w:rsidRDefault="00146AFE" w:rsidP="00146AFE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146AFE">
        <w:rPr>
          <w:sz w:val="18"/>
          <w:szCs w:val="18"/>
        </w:rPr>
        <w:t xml:space="preserve">Não existe vedação para o servidor em estágio probatório solicitar a redução de jornada com remuneração proporcional </w:t>
      </w:r>
    </w:p>
    <w:p w14:paraId="36F6E50E" w14:textId="77777777" w:rsidR="008D40D6" w:rsidRDefault="00146AFE">
      <w:pPr>
        <w:pStyle w:val="Ttulo11"/>
        <w:spacing w:before="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Documentação necessária para instruir o processo:</w:t>
      </w:r>
    </w:p>
    <w:p w14:paraId="38BE1D7B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84"/>
        </w:tabs>
        <w:spacing w:before="115"/>
        <w:ind w:left="983" w:right="163" w:hanging="360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O servidor técnico-administrativo d</w:t>
      </w:r>
      <w:r w:rsidRPr="00146AFE">
        <w:rPr>
          <w:rFonts w:ascii="Arial" w:hAnsi="Arial" w:cs="Arial"/>
          <w:sz w:val="18"/>
          <w:szCs w:val="18"/>
        </w:rPr>
        <w:t>everá abrir processo junto ao seu Departamento, anexando os seguintes</w:t>
      </w:r>
      <w:r w:rsidRPr="00146AFE">
        <w:rPr>
          <w:rFonts w:ascii="Arial" w:hAnsi="Arial" w:cs="Arial"/>
          <w:spacing w:val="-1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documentos:</w:t>
      </w:r>
    </w:p>
    <w:p w14:paraId="707DD7E4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84"/>
        </w:tabs>
        <w:ind w:left="983" w:right="161" w:hanging="360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Formulário de alteração da jornada de trabalho dos servidores técnico-administrativos em educação, devidamente preenchidos pelo servidor (disponível na Pagina</w:t>
      </w:r>
      <w:r w:rsidRPr="00146AFE">
        <w:rPr>
          <w:rFonts w:ascii="Arial" w:hAnsi="Arial" w:cs="Arial"/>
          <w:spacing w:val="-6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PROGEPE);</w:t>
      </w:r>
    </w:p>
    <w:p w14:paraId="26D0285C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77"/>
        </w:tabs>
        <w:spacing w:before="118"/>
        <w:ind w:right="159" w:hanging="355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Manifestação de concordância da chefia imediata com a alteração da jornada requerida (devidamente assinada e</w:t>
      </w:r>
      <w:r w:rsidRPr="00146AFE">
        <w:rPr>
          <w:rFonts w:ascii="Arial" w:hAnsi="Arial" w:cs="Arial"/>
          <w:spacing w:val="-3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carimbada);</w:t>
      </w:r>
    </w:p>
    <w:p w14:paraId="1AA925DE" w14:textId="77777777" w:rsidR="008D40D6" w:rsidRPr="00146AFE" w:rsidRDefault="00146AFE">
      <w:pPr>
        <w:pStyle w:val="PargrafodaLista"/>
        <w:numPr>
          <w:ilvl w:val="0"/>
          <w:numId w:val="2"/>
        </w:numPr>
        <w:tabs>
          <w:tab w:val="left" w:pos="977"/>
        </w:tabs>
        <w:spacing w:before="121"/>
        <w:ind w:right="169" w:hanging="355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 xml:space="preserve">Declaração de Acumulação de Cargos devidamente preenchida, com a indicação da nova jornada de trabalho a ser exercida </w:t>
      </w:r>
      <w:r w:rsidRPr="00146AFE">
        <w:rPr>
          <w:rFonts w:ascii="Arial" w:hAnsi="Arial" w:cs="Arial"/>
          <w:sz w:val="18"/>
          <w:szCs w:val="18"/>
        </w:rPr>
        <w:t>pelo</w:t>
      </w:r>
      <w:r w:rsidRPr="00146AFE">
        <w:rPr>
          <w:rFonts w:ascii="Arial" w:hAnsi="Arial" w:cs="Arial"/>
          <w:spacing w:val="-6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servidor;</w:t>
      </w:r>
    </w:p>
    <w:p w14:paraId="661E8452" w14:textId="77777777" w:rsidR="008D40D6" w:rsidRDefault="00146AFE" w:rsidP="00146AFE">
      <w:pPr>
        <w:pStyle w:val="Ttulo11"/>
        <w:spacing w:before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Fundamentos Legais:</w:t>
      </w:r>
    </w:p>
    <w:p w14:paraId="3BC7335A" w14:textId="260D069F" w:rsidR="008D40D6" w:rsidRPr="00146AFE" w:rsidRDefault="00146AFE">
      <w:pPr>
        <w:pStyle w:val="PargrafodaLista"/>
        <w:numPr>
          <w:ilvl w:val="0"/>
          <w:numId w:val="1"/>
        </w:numPr>
        <w:tabs>
          <w:tab w:val="left" w:pos="984"/>
        </w:tabs>
        <w:spacing w:before="116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Medida Provisória nº. 2.174-28, de 24 de agosto de</w:t>
      </w:r>
      <w:r w:rsidRPr="00146AFE">
        <w:rPr>
          <w:rFonts w:ascii="Arial" w:hAnsi="Arial" w:cs="Arial"/>
          <w:spacing w:val="-4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2001.</w:t>
      </w:r>
    </w:p>
    <w:p w14:paraId="67A5A3C2" w14:textId="659523C9" w:rsidR="00146AFE" w:rsidRPr="00146AFE" w:rsidRDefault="00146AFE" w:rsidP="00146AFE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146AFE">
        <w:rPr>
          <w:sz w:val="18"/>
          <w:szCs w:val="18"/>
        </w:rPr>
        <w:t>Portaria n° 291, de 12 de setembro de 2017</w:t>
      </w:r>
    </w:p>
    <w:p w14:paraId="558564C4" w14:textId="77777777" w:rsidR="008D40D6" w:rsidRPr="00146AFE" w:rsidRDefault="00146AFE">
      <w:pPr>
        <w:pStyle w:val="PargrafodaLista"/>
        <w:numPr>
          <w:ilvl w:val="0"/>
          <w:numId w:val="1"/>
        </w:numPr>
        <w:tabs>
          <w:tab w:val="left" w:pos="984"/>
        </w:tabs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Ofício COGES/SRH/MP nº. 214, de 28 de outubro</w:t>
      </w:r>
      <w:r w:rsidRPr="00146AFE">
        <w:rPr>
          <w:rFonts w:ascii="Arial" w:hAnsi="Arial" w:cs="Arial"/>
          <w:sz w:val="18"/>
          <w:szCs w:val="18"/>
        </w:rPr>
        <w:t xml:space="preserve"> de</w:t>
      </w:r>
      <w:r w:rsidRPr="00146AFE">
        <w:rPr>
          <w:rFonts w:ascii="Arial" w:hAnsi="Arial" w:cs="Arial"/>
          <w:spacing w:val="-5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2005.</w:t>
      </w:r>
    </w:p>
    <w:p w14:paraId="7977A6AA" w14:textId="77777777" w:rsidR="008D40D6" w:rsidRPr="00146AFE" w:rsidRDefault="00146AFE">
      <w:pPr>
        <w:pStyle w:val="PargrafodaLista"/>
        <w:numPr>
          <w:ilvl w:val="0"/>
          <w:numId w:val="1"/>
        </w:numPr>
        <w:tabs>
          <w:tab w:val="left" w:pos="977"/>
        </w:tabs>
        <w:spacing w:before="122"/>
        <w:ind w:left="976"/>
        <w:rPr>
          <w:rFonts w:ascii="Arial" w:hAnsi="Arial" w:cs="Arial"/>
          <w:sz w:val="18"/>
          <w:szCs w:val="18"/>
        </w:rPr>
      </w:pPr>
      <w:r w:rsidRPr="00146AFE">
        <w:rPr>
          <w:rFonts w:ascii="Arial" w:hAnsi="Arial" w:cs="Arial"/>
          <w:sz w:val="18"/>
          <w:szCs w:val="18"/>
        </w:rPr>
        <w:t>Ofício COGES/SRH/MP nº. 158, de 09 de novembro de</w:t>
      </w:r>
      <w:r w:rsidRPr="00146AFE">
        <w:rPr>
          <w:rFonts w:ascii="Arial" w:hAnsi="Arial" w:cs="Arial"/>
          <w:spacing w:val="-4"/>
          <w:sz w:val="18"/>
          <w:szCs w:val="18"/>
        </w:rPr>
        <w:t xml:space="preserve"> </w:t>
      </w:r>
      <w:r w:rsidRPr="00146AFE">
        <w:rPr>
          <w:rFonts w:ascii="Arial" w:hAnsi="Arial" w:cs="Arial"/>
          <w:sz w:val="18"/>
          <w:szCs w:val="18"/>
        </w:rPr>
        <w:t>2006.</w:t>
      </w:r>
    </w:p>
    <w:p w14:paraId="7E41C46F" w14:textId="77777777" w:rsidR="008D40D6" w:rsidRDefault="00146AFE">
      <w:pPr>
        <w:spacing w:before="11" w:line="200" w:lineRule="exact"/>
        <w:ind w:left="623" w:right="-35"/>
        <w:jc w:val="center"/>
        <w:rPr>
          <w:sz w:val="18"/>
          <w:szCs w:val="18"/>
          <w:lang w:val="pt-BR"/>
        </w:rPr>
      </w:pPr>
      <w:r w:rsidRPr="00146AFE">
        <w:rPr>
          <w:sz w:val="18"/>
          <w:szCs w:val="18"/>
          <w:lang w:val="pt-BR"/>
        </w:rPr>
        <w:t>________________________________________________________________________________________________</w:t>
      </w:r>
    </w:p>
    <w:p w14:paraId="3C19E01E" w14:textId="77777777" w:rsidR="008D40D6" w:rsidRDefault="00146AFE">
      <w:pPr>
        <w:spacing w:before="11" w:line="200" w:lineRule="exact"/>
        <w:ind w:left="623" w:right="-39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RUA</w:t>
      </w:r>
      <w:r>
        <w:rPr>
          <w:spacing w:val="-2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</w:t>
      </w:r>
      <w:r>
        <w:rPr>
          <w:spacing w:val="2"/>
          <w:sz w:val="16"/>
          <w:szCs w:val="16"/>
          <w:lang w:val="pt-BR"/>
        </w:rPr>
        <w:t>O</w:t>
      </w:r>
      <w:r>
        <w:rPr>
          <w:sz w:val="16"/>
          <w:szCs w:val="16"/>
          <w:lang w:val="pt-BR"/>
        </w:rPr>
        <w:t>M</w:t>
      </w:r>
      <w:r>
        <w:rPr>
          <w:spacing w:val="-4"/>
          <w:sz w:val="16"/>
          <w:szCs w:val="16"/>
          <w:lang w:val="pt-BR"/>
        </w:rPr>
        <w:t xml:space="preserve"> </w:t>
      </w:r>
      <w:r>
        <w:rPr>
          <w:spacing w:val="-1"/>
          <w:sz w:val="16"/>
          <w:szCs w:val="16"/>
          <w:lang w:val="pt-BR"/>
        </w:rPr>
        <w:t>M</w:t>
      </w:r>
      <w:r>
        <w:rPr>
          <w:sz w:val="16"/>
          <w:szCs w:val="16"/>
          <w:lang w:val="pt-BR"/>
        </w:rPr>
        <w:t>AN</w:t>
      </w:r>
      <w:r>
        <w:rPr>
          <w:spacing w:val="-1"/>
          <w:sz w:val="16"/>
          <w:szCs w:val="16"/>
          <w:lang w:val="pt-BR"/>
        </w:rPr>
        <w:t>O</w:t>
      </w:r>
      <w:r>
        <w:rPr>
          <w:sz w:val="16"/>
          <w:szCs w:val="16"/>
          <w:lang w:val="pt-BR"/>
        </w:rPr>
        <w:t>EL DE</w:t>
      </w:r>
      <w:r>
        <w:rPr>
          <w:spacing w:val="2"/>
          <w:sz w:val="16"/>
          <w:szCs w:val="16"/>
          <w:lang w:val="pt-BR"/>
        </w:rPr>
        <w:t xml:space="preserve"> </w:t>
      </w:r>
      <w:r>
        <w:rPr>
          <w:spacing w:val="-3"/>
          <w:sz w:val="16"/>
          <w:szCs w:val="16"/>
          <w:lang w:val="pt-BR"/>
        </w:rPr>
        <w:t>M</w:t>
      </w:r>
      <w:r>
        <w:rPr>
          <w:sz w:val="16"/>
          <w:szCs w:val="16"/>
          <w:lang w:val="pt-BR"/>
        </w:rPr>
        <w:t>E</w:t>
      </w:r>
      <w:r>
        <w:rPr>
          <w:spacing w:val="2"/>
          <w:sz w:val="16"/>
          <w:szCs w:val="16"/>
          <w:lang w:val="pt-BR"/>
        </w:rPr>
        <w:t>D</w:t>
      </w:r>
      <w:r>
        <w:rPr>
          <w:sz w:val="16"/>
          <w:szCs w:val="16"/>
          <w:lang w:val="pt-BR"/>
        </w:rPr>
        <w:t>EIR</w:t>
      </w:r>
      <w:r>
        <w:rPr>
          <w:spacing w:val="-1"/>
          <w:sz w:val="16"/>
          <w:szCs w:val="16"/>
          <w:lang w:val="pt-BR"/>
        </w:rPr>
        <w:t>O</w:t>
      </w:r>
      <w:r>
        <w:rPr>
          <w:sz w:val="16"/>
          <w:szCs w:val="16"/>
          <w:lang w:val="pt-BR"/>
        </w:rPr>
        <w:t>S,</w:t>
      </w:r>
      <w:r>
        <w:rPr>
          <w:spacing w:val="-2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S/N</w:t>
      </w:r>
      <w:r>
        <w:rPr>
          <w:spacing w:val="-1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– D</w:t>
      </w:r>
      <w:r>
        <w:rPr>
          <w:spacing w:val="-1"/>
          <w:sz w:val="16"/>
          <w:szCs w:val="16"/>
          <w:lang w:val="pt-BR"/>
        </w:rPr>
        <w:t>O</w:t>
      </w:r>
      <w:r>
        <w:rPr>
          <w:sz w:val="16"/>
          <w:szCs w:val="16"/>
          <w:lang w:val="pt-BR"/>
        </w:rPr>
        <w:t>IS IR</w:t>
      </w:r>
      <w:r>
        <w:rPr>
          <w:spacing w:val="-3"/>
          <w:sz w:val="16"/>
          <w:szCs w:val="16"/>
          <w:lang w:val="pt-BR"/>
        </w:rPr>
        <w:t>M</w:t>
      </w:r>
      <w:r>
        <w:rPr>
          <w:spacing w:val="2"/>
          <w:sz w:val="16"/>
          <w:szCs w:val="16"/>
          <w:lang w:val="pt-BR"/>
        </w:rPr>
        <w:t>Ã</w:t>
      </w:r>
      <w:r>
        <w:rPr>
          <w:spacing w:val="-1"/>
          <w:sz w:val="16"/>
          <w:szCs w:val="16"/>
          <w:lang w:val="pt-BR"/>
        </w:rPr>
        <w:t>O</w:t>
      </w:r>
      <w:r>
        <w:rPr>
          <w:sz w:val="16"/>
          <w:szCs w:val="16"/>
          <w:lang w:val="pt-BR"/>
        </w:rPr>
        <w:t>S</w:t>
      </w:r>
      <w:r>
        <w:rPr>
          <w:spacing w:val="-2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– CEP: </w:t>
      </w:r>
      <w:r>
        <w:rPr>
          <w:spacing w:val="1"/>
          <w:sz w:val="16"/>
          <w:szCs w:val="16"/>
          <w:lang w:val="pt-BR"/>
        </w:rPr>
        <w:t>52</w:t>
      </w:r>
      <w:r>
        <w:rPr>
          <w:spacing w:val="-2"/>
          <w:sz w:val="16"/>
          <w:szCs w:val="16"/>
          <w:lang w:val="pt-BR"/>
        </w:rPr>
        <w:t>1</w:t>
      </w:r>
      <w:r>
        <w:rPr>
          <w:spacing w:val="1"/>
          <w:sz w:val="16"/>
          <w:szCs w:val="16"/>
          <w:lang w:val="pt-BR"/>
        </w:rPr>
        <w:t>71</w:t>
      </w:r>
      <w:r>
        <w:rPr>
          <w:sz w:val="16"/>
          <w:szCs w:val="16"/>
          <w:lang w:val="pt-BR"/>
        </w:rPr>
        <w:t>-</w:t>
      </w:r>
      <w:r>
        <w:rPr>
          <w:spacing w:val="-2"/>
          <w:sz w:val="16"/>
          <w:szCs w:val="16"/>
          <w:lang w:val="pt-BR"/>
        </w:rPr>
        <w:t>9</w:t>
      </w:r>
      <w:r>
        <w:rPr>
          <w:spacing w:val="1"/>
          <w:sz w:val="16"/>
          <w:szCs w:val="16"/>
          <w:lang w:val="pt-BR"/>
        </w:rPr>
        <w:t>0</w:t>
      </w:r>
      <w:r>
        <w:rPr>
          <w:sz w:val="16"/>
          <w:szCs w:val="16"/>
          <w:lang w:val="pt-BR"/>
        </w:rPr>
        <w:t>0</w:t>
      </w:r>
      <w:r>
        <w:rPr>
          <w:spacing w:val="-8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– RECIF</w:t>
      </w:r>
      <w:r>
        <w:rPr>
          <w:spacing w:val="-2"/>
          <w:sz w:val="16"/>
          <w:szCs w:val="16"/>
          <w:lang w:val="pt-BR"/>
        </w:rPr>
        <w:t>E/</w:t>
      </w:r>
      <w:r>
        <w:rPr>
          <w:sz w:val="16"/>
          <w:szCs w:val="16"/>
          <w:lang w:val="pt-BR"/>
        </w:rPr>
        <w:t xml:space="preserve">PE </w:t>
      </w:r>
    </w:p>
    <w:p w14:paraId="47B7BA3C" w14:textId="77777777" w:rsidR="008D40D6" w:rsidRDefault="00146AFE">
      <w:pPr>
        <w:spacing w:before="11" w:line="200" w:lineRule="exact"/>
        <w:ind w:left="623" w:right="-39"/>
        <w:jc w:val="center"/>
        <w:rPr>
          <w:sz w:val="16"/>
          <w:szCs w:val="16"/>
          <w:lang w:val="pt-BR"/>
        </w:rPr>
      </w:pPr>
      <w:r>
        <w:rPr>
          <w:spacing w:val="-2"/>
          <w:sz w:val="16"/>
          <w:szCs w:val="16"/>
          <w:lang w:val="pt-BR"/>
        </w:rPr>
        <w:t>T</w:t>
      </w:r>
      <w:r>
        <w:rPr>
          <w:spacing w:val="1"/>
          <w:sz w:val="16"/>
          <w:szCs w:val="16"/>
          <w:lang w:val="pt-BR"/>
        </w:rPr>
        <w:t>ele</w:t>
      </w:r>
      <w:r>
        <w:rPr>
          <w:sz w:val="16"/>
          <w:szCs w:val="16"/>
          <w:lang w:val="pt-BR"/>
        </w:rPr>
        <w:t>f</w:t>
      </w:r>
      <w:r>
        <w:rPr>
          <w:spacing w:val="1"/>
          <w:sz w:val="16"/>
          <w:szCs w:val="16"/>
          <w:lang w:val="pt-BR"/>
        </w:rPr>
        <w:t>one</w:t>
      </w:r>
      <w:r>
        <w:rPr>
          <w:sz w:val="16"/>
          <w:szCs w:val="16"/>
          <w:lang w:val="pt-BR"/>
        </w:rPr>
        <w:t>:</w:t>
      </w:r>
      <w:r>
        <w:rPr>
          <w:spacing w:val="-4"/>
          <w:sz w:val="16"/>
          <w:szCs w:val="16"/>
          <w:lang w:val="pt-BR"/>
        </w:rPr>
        <w:t xml:space="preserve"> </w:t>
      </w:r>
      <w:r>
        <w:rPr>
          <w:spacing w:val="-2"/>
          <w:sz w:val="16"/>
          <w:szCs w:val="16"/>
          <w:lang w:val="pt-BR"/>
        </w:rPr>
        <w:t>(</w:t>
      </w:r>
      <w:r>
        <w:rPr>
          <w:spacing w:val="1"/>
          <w:sz w:val="16"/>
          <w:szCs w:val="16"/>
          <w:lang w:val="pt-BR"/>
        </w:rPr>
        <w:t>81</w:t>
      </w:r>
      <w:r>
        <w:rPr>
          <w:sz w:val="16"/>
          <w:szCs w:val="16"/>
          <w:lang w:val="pt-BR"/>
        </w:rPr>
        <w:t>)</w:t>
      </w:r>
      <w:r>
        <w:rPr>
          <w:spacing w:val="-2"/>
          <w:sz w:val="16"/>
          <w:szCs w:val="16"/>
          <w:lang w:val="pt-BR"/>
        </w:rPr>
        <w:t>3</w:t>
      </w:r>
      <w:r>
        <w:rPr>
          <w:spacing w:val="1"/>
          <w:sz w:val="16"/>
          <w:szCs w:val="16"/>
          <w:lang w:val="pt-BR"/>
        </w:rPr>
        <w:t>320</w:t>
      </w:r>
      <w:r>
        <w:rPr>
          <w:spacing w:val="-2"/>
          <w:sz w:val="16"/>
          <w:szCs w:val="16"/>
          <w:lang w:val="pt-BR"/>
        </w:rPr>
        <w:t>.</w:t>
      </w:r>
      <w:r>
        <w:rPr>
          <w:spacing w:val="1"/>
          <w:sz w:val="16"/>
          <w:szCs w:val="16"/>
          <w:lang w:val="pt-BR"/>
        </w:rPr>
        <w:t>614</w:t>
      </w:r>
      <w:r>
        <w:rPr>
          <w:sz w:val="16"/>
          <w:szCs w:val="16"/>
          <w:lang w:val="pt-BR"/>
        </w:rPr>
        <w:t>4</w:t>
      </w:r>
      <w:r>
        <w:rPr>
          <w:spacing w:val="-12"/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– E</w:t>
      </w:r>
      <w:r>
        <w:rPr>
          <w:spacing w:val="-2"/>
          <w:sz w:val="16"/>
          <w:szCs w:val="16"/>
          <w:lang w:val="pt-BR"/>
        </w:rPr>
        <w:t>-</w:t>
      </w:r>
      <w:r>
        <w:rPr>
          <w:spacing w:val="1"/>
          <w:sz w:val="16"/>
          <w:szCs w:val="16"/>
          <w:lang w:val="pt-BR"/>
        </w:rPr>
        <w:t>mai</w:t>
      </w:r>
      <w:r>
        <w:rPr>
          <w:spacing w:val="-2"/>
          <w:sz w:val="16"/>
          <w:szCs w:val="16"/>
          <w:lang w:val="pt-BR"/>
        </w:rPr>
        <w:t>l</w:t>
      </w:r>
      <w:r>
        <w:rPr>
          <w:sz w:val="16"/>
          <w:szCs w:val="16"/>
          <w:lang w:val="pt-BR"/>
        </w:rPr>
        <w:t>:</w:t>
      </w:r>
      <w:r>
        <w:rPr>
          <w:spacing w:val="-3"/>
          <w:sz w:val="16"/>
          <w:szCs w:val="16"/>
          <w:lang w:val="pt-BR"/>
        </w:rPr>
        <w:t xml:space="preserve"> </w:t>
      </w:r>
      <w:r>
        <w:rPr>
          <w:color w:val="0000FF"/>
          <w:spacing w:val="-49"/>
          <w:sz w:val="16"/>
          <w:szCs w:val="16"/>
          <w:lang w:val="pt-BR"/>
        </w:rPr>
        <w:t xml:space="preserve"> </w:t>
      </w:r>
      <w:hyperlink r:id="rId8">
        <w:r>
          <w:rPr>
            <w:rStyle w:val="LinkdaInternet"/>
            <w:spacing w:val="1"/>
            <w:sz w:val="16"/>
            <w:szCs w:val="16"/>
            <w:lang w:val="pt-BR"/>
          </w:rPr>
          <w:t>scb.progepe</w:t>
        </w:r>
        <w:r>
          <w:rPr>
            <w:rStyle w:val="LinkdaInternet"/>
            <w:sz w:val="16"/>
            <w:szCs w:val="16"/>
            <w:lang w:val="pt-BR"/>
          </w:rPr>
          <w:t>@</w:t>
        </w:r>
        <w:r>
          <w:rPr>
            <w:rStyle w:val="LinkdaInternet"/>
            <w:spacing w:val="1"/>
            <w:sz w:val="16"/>
            <w:szCs w:val="16"/>
            <w:lang w:val="pt-BR"/>
          </w:rPr>
          <w:t>u</w:t>
        </w:r>
        <w:r>
          <w:rPr>
            <w:rStyle w:val="LinkdaInternet"/>
            <w:sz w:val="16"/>
            <w:szCs w:val="16"/>
            <w:lang w:val="pt-BR"/>
          </w:rPr>
          <w:t>fr</w:t>
        </w:r>
        <w:r>
          <w:rPr>
            <w:rStyle w:val="LinkdaInternet"/>
            <w:spacing w:val="1"/>
            <w:sz w:val="16"/>
            <w:szCs w:val="16"/>
            <w:lang w:val="pt-BR"/>
          </w:rPr>
          <w:t>p</w:t>
        </w:r>
        <w:r>
          <w:rPr>
            <w:rStyle w:val="LinkdaInternet"/>
            <w:spacing w:val="-2"/>
            <w:sz w:val="16"/>
            <w:szCs w:val="16"/>
            <w:lang w:val="pt-BR"/>
          </w:rPr>
          <w:t>e</w:t>
        </w:r>
        <w:r>
          <w:rPr>
            <w:rStyle w:val="LinkdaInternet"/>
            <w:sz w:val="16"/>
            <w:szCs w:val="16"/>
            <w:lang w:val="pt-BR"/>
          </w:rPr>
          <w:t>.</w:t>
        </w:r>
        <w:r>
          <w:rPr>
            <w:rStyle w:val="LinkdaInternet"/>
            <w:spacing w:val="1"/>
            <w:sz w:val="16"/>
            <w:szCs w:val="16"/>
            <w:lang w:val="pt-BR"/>
          </w:rPr>
          <w:t>b</w:t>
        </w:r>
        <w:r>
          <w:rPr>
            <w:rStyle w:val="LinkdaInternet"/>
            <w:sz w:val="16"/>
            <w:szCs w:val="16"/>
            <w:lang w:val="pt-BR"/>
          </w:rPr>
          <w:t>r</w:t>
        </w:r>
      </w:hyperlink>
    </w:p>
    <w:sectPr w:rsidR="008D40D6">
      <w:pgSz w:w="11906" w:h="16838"/>
      <w:pgMar w:top="426" w:right="799" w:bottom="278" w:left="103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206"/>
    <w:multiLevelType w:val="multilevel"/>
    <w:tmpl w:val="B9986B54"/>
    <w:lvl w:ilvl="0">
      <w:numFmt w:val="bullet"/>
      <w:lvlText w:val=""/>
      <w:lvlJc w:val="left"/>
      <w:pPr>
        <w:tabs>
          <w:tab w:val="num" w:pos="0"/>
        </w:tabs>
        <w:ind w:left="976" w:hanging="356"/>
      </w:pPr>
      <w:rPr>
        <w:rFonts w:ascii="Symbol" w:hAnsi="Symbol" w:cs="Symbol" w:hint="default"/>
        <w:w w:val="100"/>
        <w:sz w:val="22"/>
        <w:szCs w:val="22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888" w:hanging="356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797" w:hanging="356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705" w:hanging="356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614" w:hanging="356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523" w:hanging="356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431" w:hanging="356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340" w:hanging="356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56"/>
      </w:pPr>
      <w:rPr>
        <w:rFonts w:ascii="Symbol" w:hAnsi="Symbol" w:cs="Symbol" w:hint="default"/>
        <w:lang w:val="pt-PT" w:eastAsia="pt-PT" w:bidi="pt-PT"/>
      </w:rPr>
    </w:lvl>
  </w:abstractNum>
  <w:abstractNum w:abstractNumId="1" w15:restartNumberingAfterBreak="0">
    <w:nsid w:val="510918DB"/>
    <w:multiLevelType w:val="multilevel"/>
    <w:tmpl w:val="99BA239A"/>
    <w:lvl w:ilvl="0">
      <w:start w:val="1"/>
      <w:numFmt w:val="decimal"/>
      <w:lvlText w:val="%1."/>
      <w:lvlJc w:val="left"/>
      <w:pPr>
        <w:tabs>
          <w:tab w:val="num" w:pos="0"/>
        </w:tabs>
        <w:ind w:left="983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888" w:hanging="36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797" w:hanging="36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705" w:hanging="36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431" w:hanging="36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340" w:hanging="36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2" w15:restartNumberingAfterBreak="0">
    <w:nsid w:val="775539EE"/>
    <w:multiLevelType w:val="multilevel"/>
    <w:tmpl w:val="1AB86E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0D6"/>
    <w:rsid w:val="00146AFE"/>
    <w:rsid w:val="0084428E"/>
    <w:rsid w:val="008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6354A619"/>
  <w15:docId w15:val="{536F7567-A1ED-49EE-9A2D-5FA82DB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071E"/>
    <w:pPr>
      <w:widowControl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FB071E"/>
    <w:pPr>
      <w:ind w:left="263"/>
      <w:outlineLvl w:val="1"/>
    </w:pPr>
    <w:rPr>
      <w:b/>
      <w:bCs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4E176D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FB071E"/>
    <w:pPr>
      <w:ind w:left="976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FB071E"/>
    <w:pPr>
      <w:spacing w:before="119"/>
      <w:ind w:left="976" w:hanging="355"/>
      <w:jc w:val="both"/>
    </w:pPr>
  </w:style>
  <w:style w:type="paragraph" w:customStyle="1" w:styleId="TableParagraph">
    <w:name w:val="Table Paragraph"/>
    <w:basedOn w:val="Normal"/>
    <w:uiPriority w:val="1"/>
    <w:qFormat/>
    <w:rsid w:val="00FB071E"/>
  </w:style>
  <w:style w:type="paragraph" w:styleId="NormalWeb">
    <w:name w:val="Normal (Web)"/>
    <w:basedOn w:val="Normal"/>
    <w:uiPriority w:val="99"/>
    <w:unhideWhenUsed/>
    <w:qFormat/>
    <w:rsid w:val="008C74E6"/>
    <w:pPr>
      <w:widowControl/>
      <w:spacing w:beforeAutospacing="1" w:afterAutospacing="1"/>
    </w:pPr>
    <w:rPr>
      <w:sz w:val="24"/>
      <w:szCs w:val="24"/>
      <w:lang w:val="pt-BR" w:eastAsia="pt-BR" w:bidi="ar-SA"/>
    </w:rPr>
  </w:style>
  <w:style w:type="table" w:customStyle="1" w:styleId="TableNormal">
    <w:name w:val="Table Normal"/>
    <w:uiPriority w:val="2"/>
    <w:semiHidden/>
    <w:unhideWhenUsed/>
    <w:qFormat/>
    <w:rsid w:val="00FB071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3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b.progepe@ufrpe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b.progepe@ufr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1042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UFRPE31942012</dc:creator>
  <dc:description/>
  <cp:lastModifiedBy>lucinda maria wanderley soares</cp:lastModifiedBy>
  <cp:revision>7</cp:revision>
  <dcterms:created xsi:type="dcterms:W3CDTF">2019-03-27T18:08:00Z</dcterms:created>
  <dcterms:modified xsi:type="dcterms:W3CDTF">2021-11-10T13:14:00Z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