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REQUERIMENTO DE PENSÃO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do Ex – servidor(a):</w:t>
      </w:r>
    </w:p>
    <w:tbl>
      <w:tblPr>
        <w:tblStyle w:val="Table1"/>
        <w:tblW w:w="102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3"/>
        <w:gridCol w:w="5103"/>
        <w:tblGridChange w:id="0">
          <w:tblGrid>
            <w:gridCol w:w="5103"/>
            <w:gridCol w:w="510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SIAPE: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do Óbito:</w:t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do(a) solicitante:</w:t>
      </w:r>
    </w:p>
    <w:tbl>
      <w:tblPr>
        <w:tblStyle w:val="Table2"/>
        <w:tblW w:w="102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2"/>
        <w:gridCol w:w="3402"/>
        <w:gridCol w:w="3402"/>
        <w:tblGridChange w:id="0">
          <w:tblGrid>
            <w:gridCol w:w="3402"/>
            <w:gridCol w:w="3402"/>
            <w:gridCol w:w="340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Órgão Expedidor: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Expedição: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Telefone(s): (     )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     )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Bairro: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7638289"/>
        <w:tag w:val="goog_rdk_0"/>
      </w:sdtPr>
      <w:sdtContent>
        <w:tbl>
          <w:tblPr>
            <w:tblStyle w:val="Table3"/>
            <w:tblpPr w:leftFromText="180" w:rightFromText="180" w:topFromText="180" w:bottomFromText="180" w:vertAnchor="text" w:horzAnchor="text" w:tblpX="-101.00000000000023" w:tblpY="0"/>
            <w:tblW w:w="102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60"/>
            <w:tblGridChange w:id="0">
              <w:tblGrid>
                <w:gridCol w:w="102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O(a) requerente é dependente inválido ou com deficiência intelectual, mental ou grave, nos termos do art. 23, § 2°, da Emenda Constitucional n° 103/2019? Em caso positivo, apresentar o laudo médico.</w:t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numPr>
                    <w:ilvl w:val="0"/>
                    <w:numId w:val="5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SIM 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numPr>
                    <w:ilvl w:val="0"/>
                    <w:numId w:val="5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NÃO</w:t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Necessários:</w:t>
      </w:r>
    </w:p>
    <w:tbl>
      <w:tblPr>
        <w:tblStyle w:val="Table4"/>
        <w:tblW w:w="102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5"/>
        <w:tblGridChange w:id="0">
          <w:tblGrid>
            <w:gridCol w:w="10205"/>
          </w:tblGrid>
        </w:tblGridChange>
      </w:tblGrid>
      <w:tr>
        <w:trPr>
          <w:cantSplit w:val="0"/>
          <w:trHeight w:val="40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Certidão de Óbito;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 do servidor e do solicitante;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 (RG) do servidor e do solicitante;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eleitor do solicitante;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Certidão de casamento atualizada (para cônjuge) – via emitida há, no máximo, 90 dias;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Certidão de nascimento ou de casamento atualizada com averbação do divórcio ou declaração de união estável (para companheiro);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Certidão de nascimento (para filhos menores ou maiores com invalidez);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Último contracheque;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Comprovante de endereço atualizado;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da proposta de abertura da conta corrente e conta salário em nome do solicitante;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86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 documentos que se façam necessários (comprovação de tutela ou curatela, designação de dependentes, laudo médico no caso de beneficiário inválido ou deficiente, comprovação de dependência econômica e comprovante judicial de percepção de pensão alimentícia).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SOLICITO PENSÃO POR MORTE, NA QUALIDADE DE:</w:t>
      </w:r>
    </w:p>
    <w:tbl>
      <w:tblPr>
        <w:tblStyle w:val="Table5"/>
        <w:tblW w:w="102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5"/>
        <w:tblGridChange w:id="0">
          <w:tblGrid>
            <w:gridCol w:w="10205"/>
          </w:tblGrid>
        </w:tblGridChange>
      </w:tblGrid>
      <w:tr>
        <w:trPr>
          <w:cantSplit w:val="0"/>
          <w:trHeight w:val="340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76" w:lineRule="auto"/>
              <w:ind w:left="30" w:firstLine="0"/>
              <w:jc w:val="both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30" w:firstLine="0"/>
              <w:jc w:val="both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Cônjuge;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-6349</wp:posOffset>
                      </wp:positionV>
                      <wp:extent cx="191135" cy="179705"/>
                      <wp:effectExtent b="0" l="0" r="0" t="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63133" y="3702848"/>
                                <a:ext cx="165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-6349</wp:posOffset>
                      </wp:positionV>
                      <wp:extent cx="191135" cy="179705"/>
                      <wp:effectExtent b="0" l="0" r="0" t="0"/>
                      <wp:wrapNone/>
                      <wp:docPr id="4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135" cy="17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Cônjuge divorciado ou separado judicialmente ou de fato, com percepção de pensão alimentícia estabelecida judicialmente;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-6349</wp:posOffset>
                      </wp:positionV>
                      <wp:extent cx="191135" cy="179705"/>
                      <wp:effectExtent b="0" l="0" r="0" t="0"/>
                      <wp:wrapNone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63133" y="3702848"/>
                                <a:ext cx="165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-6349</wp:posOffset>
                      </wp:positionV>
                      <wp:extent cx="191135" cy="179705"/>
                      <wp:effectExtent b="0" l="0" r="0" t="0"/>
                      <wp:wrapNone/>
                      <wp:docPr id="4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135" cy="17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298450</wp:posOffset>
                      </wp:positionV>
                      <wp:extent cx="191135" cy="179705"/>
                      <wp:effectExtent b="0" l="0" r="0" t="0"/>
                      <wp:wrapNone/>
                      <wp:docPr id="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63133" y="3702848"/>
                                <a:ext cx="165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298450</wp:posOffset>
                      </wp:positionV>
                      <wp:extent cx="191135" cy="179705"/>
                      <wp:effectExtent b="0" l="0" r="0" t="0"/>
                      <wp:wrapNone/>
                      <wp:docPr id="4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135" cy="17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933450</wp:posOffset>
                      </wp:positionV>
                      <wp:extent cx="191135" cy="179705"/>
                      <wp:effectExtent b="0" l="0" r="0" t="0"/>
                      <wp:wrapNone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63133" y="3702848"/>
                                <a:ext cx="165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933450</wp:posOffset>
                      </wp:positionV>
                      <wp:extent cx="191135" cy="179705"/>
                      <wp:effectExtent b="0" l="0" r="0" t="0"/>
                      <wp:wrapNone/>
                      <wp:docPr id="4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135" cy="17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Companheiro(a) que comprove união estável como entidade familiar;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-6349</wp:posOffset>
                      </wp:positionV>
                      <wp:extent cx="191135" cy="179705"/>
                      <wp:effectExtent b="0" l="0" r="0" t="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3133" y="3702848"/>
                                <a:ext cx="165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-6349</wp:posOffset>
                      </wp:positionV>
                      <wp:extent cx="191135" cy="179705"/>
                      <wp:effectExtent b="0" l="0" r="0" t="0"/>
                      <wp:wrapNone/>
                      <wp:docPr id="3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135" cy="17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Filho menor de 21 anos;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-6349</wp:posOffset>
                      </wp:positionV>
                      <wp:extent cx="191135" cy="179705"/>
                      <wp:effectExtent b="0" l="0" r="0" t="0"/>
                      <wp:wrapNone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3133" y="3702848"/>
                                <a:ext cx="165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-6349</wp:posOffset>
                      </wp:positionV>
                      <wp:extent cx="191135" cy="179705"/>
                      <wp:effectExtent b="0" l="0" r="0" t="0"/>
                      <wp:wrapNone/>
                      <wp:docPr id="3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135" cy="17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Filho inválido;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Filho com deficiência intelectual ou mental;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6350</wp:posOffset>
                      </wp:positionV>
                      <wp:extent cx="191135" cy="179705"/>
                      <wp:effectExtent b="0" l="0" r="0" t="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63133" y="3702848"/>
                                <a:ext cx="165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6350</wp:posOffset>
                      </wp:positionV>
                      <wp:extent cx="191135" cy="179705"/>
                      <wp:effectExtent b="0" l="0" r="0" t="0"/>
                      <wp:wrapNone/>
                      <wp:docPr id="4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135" cy="17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Mãe ou pai que comprovem dependência econômica do servidor;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26082</wp:posOffset>
                      </wp:positionV>
                      <wp:extent cx="191135" cy="179705"/>
                      <wp:effectExtent b="0" l="0" r="0" t="0"/>
                      <wp:wrapNone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63133" y="3702848"/>
                                <a:ext cx="165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26082</wp:posOffset>
                      </wp:positionV>
                      <wp:extent cx="191135" cy="179705"/>
                      <wp:effectExtent b="0" l="0" r="0" t="0"/>
                      <wp:wrapNone/>
                      <wp:docPr id="3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135" cy="17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left="709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Irmão de qualquer condição que comprove dependência econômica do servidor e seja: menor de 21 anos, ou inválido, ou que tenha deficiência intelectual ou mental.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314" w:right="0" w:hanging="21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14" w:right="0" w:hanging="21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Isenção de imposto de renda: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Caso o(a) requerente seja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portador(a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 de doença especificada na lei 7.713/1988, deverá assinalar a opção abaixo e apresentar o laudo médico correspondente para que seja realizada a perícia médica oficial:</w:t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ind w:left="314" w:right="31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Venho REQUERER o reconhecimento pela UFRPE de ISENÇÃO DE IMPOSTO DE RENDA RETIDO NA FONTE sobre os valores a serem recebidos por mim, nos termos das Leis 7.713/1988 e 9.250/1995, caso haja a concessão da pensão. Para tanto, apresento o LAUDO MÉDICO em anexo.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9525</wp:posOffset>
                      </wp:positionV>
                      <wp:extent cx="191135" cy="179705"/>
                      <wp:effectExtent b="0" l="0" r="0" t="0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63133" y="3702848"/>
                                <a:ext cx="165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9525</wp:posOffset>
                      </wp:positionV>
                      <wp:extent cx="191135" cy="179705"/>
                      <wp:effectExtent b="0" l="0" r="0" t="0"/>
                      <wp:wrapNone/>
                      <wp:docPr id="4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135" cy="17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5" w:lineRule="auto"/>
              <w:ind w:left="314" w:hanging="21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before="3" w:lineRule="auto"/>
              <w:ind w:left="314" w:hanging="21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</w:t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DECLARAÇÃO:</w:t>
      </w:r>
    </w:p>
    <w:tbl>
      <w:tblPr>
        <w:tblStyle w:val="Table7"/>
        <w:tblW w:w="107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5669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360" w:lineRule="auto"/>
              <w:ind w:left="314" w:right="31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Eu, ___________________________________________________, CPF Nº___________________,</w:t>
            </w:r>
          </w:p>
          <w:p w:rsidR="00000000" w:rsidDel="00000000" w:rsidP="00000000" w:rsidRDefault="00000000" w:rsidRPr="00000000" w14:paraId="00000068">
            <w:pPr>
              <w:spacing w:line="360" w:lineRule="auto"/>
              <w:ind w:left="314" w:right="31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 (     ) _______________, DECLARO para fins de percepção de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PENSÃO VITALÍCIA OU TEMPORÁRIA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nos termos do disposto do art. 217 da Lei Nº 8.112/1990 e de acordo com o Manual de Aposentadorias e Pensões Civis e Normas Complementares do Tribunal de Contas da União que: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14" w:right="31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percebo outro benefício do Erário.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314" w:right="31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Percebo benefício(s) pago(s) do Erário.</w:t>
            </w:r>
          </w:p>
          <w:p w:rsidR="00000000" w:rsidDel="00000000" w:rsidP="00000000" w:rsidRDefault="00000000" w:rsidRPr="00000000" w14:paraId="0000006B">
            <w:pPr>
              <w:spacing w:line="360" w:lineRule="auto"/>
              <w:ind w:left="314" w:right="312" w:firstLine="0"/>
              <w:jc w:val="both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360" w:lineRule="auto"/>
              <w:ind w:left="314" w:right="31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Tipo: (   ) Pensão      (   ) Aposentadoria      (   ) BPC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ind w:left="314" w:right="312" w:firstLine="0"/>
              <w:jc w:val="both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360" w:lineRule="auto"/>
              <w:ind w:left="314" w:right="312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OBS: Caso perceba um dos benefícios acima, apresentar portaria de concessão ou contracheque.</w:t>
            </w:r>
          </w:p>
          <w:tbl>
            <w:tblPr>
              <w:tblStyle w:val="Table8"/>
              <w:tblW w:w="9927.0" w:type="dxa"/>
              <w:jc w:val="left"/>
              <w:tblInd w:w="30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600"/>
              <w:gridCol w:w="7327"/>
              <w:tblGridChange w:id="0">
                <w:tblGrid>
                  <w:gridCol w:w="2600"/>
                  <w:gridCol w:w="7327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6F">
                  <w:pPr>
                    <w:ind w:left="469" w:right="312" w:firstLine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Órgão/Entidade: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70">
                  <w:pPr>
                    <w:ind w:right="-10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71">
                  <w:pPr>
                    <w:ind w:left="469" w:right="312" w:firstLine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Natureza: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72">
                  <w:pPr>
                    <w:ind w:right="312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73">
                  <w:pPr>
                    <w:ind w:left="469" w:right="312" w:firstLine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Órgão/Entidade: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74">
                  <w:pPr>
                    <w:ind w:right="312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75">
                  <w:pPr>
                    <w:ind w:left="469" w:right="312" w:firstLine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Natureza: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76">
                  <w:pPr>
                    <w:ind w:right="312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ind w:left="314" w:right="312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360" w:lineRule="auto"/>
              <w:ind w:left="314" w:right="312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 do Instituidor: (apenas preencher se possuir outra pensão do erário)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ind w:left="314" w:right="312" w:firstLine="0"/>
              <w:jc w:val="both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360" w:lineRule="auto"/>
              <w:ind w:left="314" w:right="312" w:firstLine="0"/>
              <w:jc w:val="both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360" w:lineRule="auto"/>
              <w:ind w:right="312"/>
              <w:jc w:val="both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927.0" w:type="dxa"/>
              <w:jc w:val="left"/>
              <w:tblInd w:w="309.0" w:type="dxa"/>
              <w:tblBorders>
                <w:top w:color="000000" w:space="0" w:sz="4" w:val="single"/>
                <w:left w:color="000000" w:space="0" w:sz="0" w:val="nil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88"/>
              <w:gridCol w:w="61"/>
              <w:gridCol w:w="2685"/>
              <w:gridCol w:w="2373"/>
              <w:gridCol w:w="373"/>
              <w:gridCol w:w="2747"/>
              <w:tblGridChange w:id="0">
                <w:tblGrid>
                  <w:gridCol w:w="1688"/>
                  <w:gridCol w:w="61"/>
                  <w:gridCol w:w="2685"/>
                  <w:gridCol w:w="2373"/>
                  <w:gridCol w:w="373"/>
                  <w:gridCol w:w="2747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7C">
                  <w:pPr>
                    <w:ind w:left="450" w:right="312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Nome: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7E">
                  <w:pPr>
                    <w:ind w:right="31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80">
                  <w:pPr>
                    <w:ind w:left="450" w:right="312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SIAPE:</w:t>
                  </w:r>
                </w:p>
              </w:tc>
              <w:tc>
                <w:tcPr>
                  <w:gridSpan w:val="2"/>
                  <w:tcBorders>
                    <w:left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81">
                  <w:pPr>
                    <w:ind w:right="31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83">
                  <w:pPr>
                    <w:ind w:right="312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Data do falecimento:</w:t>
                  </w:r>
                </w:p>
              </w:tc>
              <w:tc>
                <w:tcPr>
                  <w:tcBorders>
                    <w:left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85">
                  <w:pPr>
                    <w:ind w:right="31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6">
            <w:pPr>
              <w:spacing w:line="360" w:lineRule="auto"/>
              <w:ind w:right="312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60" w:lineRule="auto"/>
              <w:ind w:left="881" w:right="31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Grau de Parentesco: _____________________________________</w:t>
            </w:r>
          </w:p>
          <w:p w:rsidR="00000000" w:rsidDel="00000000" w:rsidP="00000000" w:rsidRDefault="00000000" w:rsidRPr="00000000" w14:paraId="00000088">
            <w:pPr>
              <w:spacing w:line="360" w:lineRule="auto"/>
              <w:ind w:left="881" w:right="312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60" w:lineRule="auto"/>
              <w:ind w:left="314" w:right="31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Estou ciente de que: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4" w:right="31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Devo me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RECADASTRAR ANUALMENTE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no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 do meu aniversário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em qualquer agência do banco onde receba a pensão civil ou através do aplicativo SouGov.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4" w:right="31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Devo assumir todo e qualquer risco, responsabilidade e ônus referente 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veracidade das informações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acima prestadas e dos documentos apresentados, sob pena de responsabilidade administrativa, civil e penal, conforme art. 298 e 299 do Código Penal Brasileiro (falsidade ideológica).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4" w:right="31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o art. 219 da Lei Nº 8.112/90, a pensão poderá ser requisitada a qualquer tempo, prescrevendo tão-somente as prestações exigíveis há mais de 5 (cinco) anos.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4" w:right="31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Conforme o art. 225 da Lei Nº 8.112/90, ressalvado o direito de opção, é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vedada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percepção cumulativa de pensão deixada por mais de um cônjuge ou companheiro(a) e de mais de 2 pensões.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14" w:right="31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right="31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314" w:right="0" w:hanging="21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_______________________________________________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RECIFE, ____ de _____________ de 20 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14" w:right="0" w:hanging="21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Assinatura</w:t>
            </w:r>
          </w:p>
        </w:tc>
      </w:tr>
    </w:tbl>
    <w:p w:rsidR="00000000" w:rsidDel="00000000" w:rsidP="00000000" w:rsidRDefault="00000000" w:rsidRPr="00000000" w14:paraId="00000094">
      <w:pPr>
        <w:spacing w:after="0" w:lineRule="auto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284" w:top="284" w:left="851" w:right="851" w:header="283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spacing w:after="0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RUA DOM MANOEL DE MEDEIROS, S/N – DOIS IRMÃOS – CEP: 52171-900 – RECIFE/PE </w:t>
    </w:r>
  </w:p>
  <w:p w:rsidR="00000000" w:rsidDel="00000000" w:rsidP="00000000" w:rsidRDefault="00000000" w:rsidRPr="00000000" w14:paraId="000000A0">
    <w:pPr>
      <w:tabs>
        <w:tab w:val="left" w:leader="none" w:pos="2646"/>
        <w:tab w:val="center" w:leader="none" w:pos="5102"/>
      </w:tabs>
      <w:spacing w:after="0" w:lineRule="auto"/>
      <w:rPr>
        <w:rFonts w:ascii="Arial" w:cs="Arial" w:eastAsia="Arial" w:hAnsi="Arial"/>
        <w:b w:val="1"/>
        <w:sz w:val="10"/>
        <w:szCs w:val="10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ab/>
      <w:tab/>
      <w:t xml:space="preserve">E-mail: sap.progepe@ufrpe.br – Tel: (81) 3320-6149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sz w:val="6"/>
        <w:szCs w:val="6"/>
      </w:rPr>
    </w:pPr>
    <w:r w:rsidDel="00000000" w:rsidR="00000000" w:rsidRPr="00000000">
      <w:rPr>
        <w:rtl w:val="0"/>
      </w:rPr>
    </w:r>
  </w:p>
  <w:tbl>
    <w:tblPr>
      <w:tblStyle w:val="Table11"/>
      <w:tblW w:w="10216.000000000002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93"/>
      <w:gridCol w:w="6101"/>
      <w:gridCol w:w="2022"/>
      <w:tblGridChange w:id="0">
        <w:tblGrid>
          <w:gridCol w:w="2093"/>
          <w:gridCol w:w="6101"/>
          <w:gridCol w:w="2022"/>
        </w:tblGrid>
      </w:tblGridChange>
    </w:tblGrid>
    <w:tr>
      <w:trPr>
        <w:cantSplit w:val="0"/>
        <w:trHeight w:val="179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9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51815" cy="898525"/>
                <wp:effectExtent b="0" l="0" r="0" t="0"/>
                <wp:docPr id="46" name="image11.jpg"/>
                <a:graphic>
                  <a:graphicData uri="http://schemas.openxmlformats.org/drawingml/2006/picture">
                    <pic:pic>
                      <pic:nvPicPr>
                        <pic:cNvPr id="0" name="image1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9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Universidade Federal Rural de Pernambuco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Pró-Reitoria de Gestão de Pessoas</w:t>
          </w:r>
        </w:p>
        <w:p w:rsidR="00000000" w:rsidDel="00000000" w:rsidP="00000000" w:rsidRDefault="00000000" w:rsidRPr="00000000" w14:paraId="0000009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Departamento de Administração de Pessoas</w:t>
          </w:r>
        </w:p>
        <w:p w:rsidR="00000000" w:rsidDel="00000000" w:rsidP="00000000" w:rsidRDefault="00000000" w:rsidRPr="00000000" w14:paraId="0000009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Coordenação de Movimentação, Aposentadorias e Pensão</w:t>
          </w:r>
        </w:p>
        <w:p w:rsidR="00000000" w:rsidDel="00000000" w:rsidP="00000000" w:rsidRDefault="00000000" w:rsidRPr="00000000" w14:paraId="0000009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Seção de Aposentadorias e Pensão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373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71880" cy="394335"/>
                <wp:effectExtent b="0" l="0" r="0" t="0"/>
                <wp:docPr id="4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880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34" w:hanging="360"/>
      </w:pPr>
      <w:rPr>
        <w:rFonts w:ascii="Noto Sans Symbols" w:cs="Noto Sans Symbols" w:eastAsia="Noto Sans Symbols" w:hAnsi="Noto Sans Symbols"/>
        <w:sz w:val="40"/>
        <w:szCs w:val="40"/>
      </w:rPr>
    </w:lvl>
    <w:lvl w:ilvl="1">
      <w:start w:val="1"/>
      <w:numFmt w:val="bullet"/>
      <w:lvlText w:val="●"/>
      <w:lvlJc w:val="left"/>
      <w:pPr>
        <w:ind w:left="17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4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9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6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0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79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348" w:hanging="359.9999999999998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7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9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86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C83D0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C83D09"/>
  </w:style>
  <w:style w:type="paragraph" w:styleId="Rodap">
    <w:name w:val="footer"/>
    <w:basedOn w:val="Normal"/>
    <w:link w:val="RodapChar"/>
    <w:uiPriority w:val="99"/>
    <w:unhideWhenUsed w:val="1"/>
    <w:rsid w:val="00C83D0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83D09"/>
  </w:style>
  <w:style w:type="paragraph" w:styleId="Contedodatabela" w:customStyle="1">
    <w:name w:val="Conteúdo da tabela"/>
    <w:basedOn w:val="Normal"/>
    <w:qFormat w:val="1"/>
    <w:rsid w:val="00C83D09"/>
    <w:pPr>
      <w:suppressLineNumbers w:val="1"/>
      <w:spacing w:after="0" w:line="240" w:lineRule="auto"/>
    </w:pPr>
    <w:rPr>
      <w:rFonts w:ascii="Liberation Serif" w:cs="Arial" w:eastAsia="SimSun" w:hAnsi="Liberation Serif"/>
      <w:kern w:val="2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C83D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F73AB2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1"/>
    <w:qFormat w:val="1"/>
    <w:rsid w:val="00704CE4"/>
    <w:pPr>
      <w:widowControl w:val="0"/>
      <w:autoSpaceDE w:val="0"/>
      <w:autoSpaceDN w:val="0"/>
      <w:spacing w:after="0" w:before="97" w:line="240" w:lineRule="auto"/>
    </w:pPr>
    <w:rPr>
      <w:rFonts w:ascii="Microsoft Sans Serif" w:cs="Microsoft Sans Serif" w:eastAsia="Microsoft Sans Serif" w:hAnsi="Microsoft Sans Serif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704CE4"/>
    <w:rPr>
      <w:rFonts w:ascii="Microsoft Sans Serif" w:cs="Microsoft Sans Serif" w:eastAsia="Microsoft Sans Serif" w:hAnsi="Microsoft Sans Serif"/>
      <w:lang w:val="pt-PT"/>
    </w:rPr>
  </w:style>
  <w:style w:type="character" w:styleId="Hyperlink">
    <w:name w:val="Hyperlink"/>
    <w:basedOn w:val="Fontepargpadro"/>
    <w:uiPriority w:val="99"/>
    <w:unhideWhenUsed w:val="1"/>
    <w:rsid w:val="00704CE4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04CE4"/>
    <w:rPr>
      <w:color w:val="605e5c"/>
      <w:shd w:color="auto" w:fill="e1dfdd" w:val="clea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53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53CC"/>
    <w:rPr>
      <w:rFonts w:ascii="Tahoma" w:cs="Tahoma" w:hAnsi="Tahoma"/>
      <w:sz w:val="16"/>
      <w:szCs w:val="1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0k5B8P/4gWQ9jIOMqo76N6MRA==">CgMxLjAaHwoBMBIaChgICVIUChJ0YWJsZS5pa3ZzcDh6Y2pqODA4AHIhMVBDVU40RjNRcGJwTEVGdGNuUHJFX3hEQW4zTTlZZmdC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2021-07-27T21:48:00Z</dcterms:created>
  <dc:creator>Anna Catharina</dc:creator>
</cp:coreProperties>
</file>